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2F3F" w14:textId="59609E9A" w:rsidR="001950C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6140">
        <w:rPr>
          <w:rFonts w:ascii="Times New Roman" w:eastAsia="Times New Roman" w:hAnsi="Times New Roman" w:cs="Times New Roman"/>
          <w:b/>
          <w:bCs/>
          <w:sz w:val="24"/>
          <w:szCs w:val="24"/>
        </w:rPr>
        <w:t>ANEXO I</w:t>
      </w:r>
      <w:r w:rsidR="004B6140" w:rsidRPr="004B6140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4B6140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DECLARAÇÃO DE MEDIDAS DE ACESSIBILIDADE E AÇÕES AFIRMATIVAS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73D123" w14:textId="77777777" w:rsidR="00D74291" w:rsidRPr="00D74291" w:rsidRDefault="00D74291" w:rsidP="00D742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4291">
        <w:rPr>
          <w:rFonts w:ascii="Times New Roman" w:hAnsi="Times New Roman" w:cs="Times New Roman"/>
          <w:b/>
          <w:bCs/>
          <w:sz w:val="24"/>
          <w:szCs w:val="24"/>
        </w:rPr>
        <w:t>Edital PROEX nº 16/2026 – Seleção de Propostas de Evento Esportivo Extensionista para Concessão de Auxílio Financeiro – Programa de Apoio a Eventos de Extensão (PAEE) – Modalidade Eventos Esportivos Extensionistas</w:t>
      </w:r>
    </w:p>
    <w:p w14:paraId="4BE4EF87" w14:textId="77777777" w:rsidR="009B66A7" w:rsidRDefault="009B66A7" w:rsidP="009B66A7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CE841" w14:textId="17665559" w:rsidR="009B66A7" w:rsidRDefault="00000000" w:rsidP="009B66A7">
      <w:pPr>
        <w:spacing w:before="120" w:after="12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 atendimento 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Lei Federal nº 13.146, de 6 de julho de 2015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que institui a Lei Brasileira de Inclusão da Pessoa com Deficiência (Estatuto da Pessoa com deficiência), declaro que o </w:t>
      </w:r>
      <w:r w:rsidR="006C6953">
        <w:rPr>
          <w:rFonts w:ascii="Times New Roman" w:eastAsia="Times New Roman" w:hAnsi="Times New Roman" w:cs="Times New Roman"/>
          <w:sz w:val="24"/>
          <w:szCs w:val="24"/>
        </w:rPr>
        <w:t xml:space="preserve">a proposta de Evento Esportivo Extensionista submetida ao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PROEX nº 0</w:t>
      </w:r>
      <w:r w:rsidR="00D109CC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6C695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/2026 – </w:t>
      </w:r>
      <w:r w:rsidR="00D109CC" w:rsidRPr="00D109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Seleção de Propostas de Evento </w:t>
      </w:r>
      <w:r w:rsidR="006C69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Esportivo Extensionista para </w:t>
      </w:r>
      <w:r w:rsidR="00D109CC" w:rsidRPr="00D109CC">
        <w:rPr>
          <w:rFonts w:ascii="Times New Roman" w:eastAsia="Times New Roman" w:hAnsi="Times New Roman" w:cs="Times New Roman"/>
          <w:b/>
          <w:bCs/>
          <w:sz w:val="24"/>
          <w:szCs w:val="24"/>
        </w:rPr>
        <w:t>Concessão de Auxílio Financeiro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66A7">
        <w:rPr>
          <w:rFonts w:ascii="Times New Roman" w:eastAsia="Times New Roman" w:hAnsi="Times New Roman"/>
          <w:sz w:val="24"/>
        </w:rPr>
        <w:t>prevê procedimentos e instrumentos voltados à promoção da acessibilidade, da inclusão e da participação de pessoas com deficiência, mobilidade reduzida e demais públicos, de acordo com as características e o porte das ações propostas.</w:t>
      </w:r>
    </w:p>
    <w:p w14:paraId="34FE9B38" w14:textId="56F8EA0A" w:rsidR="001950C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projeto prevê as seguintes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medidas de acessibilidade</w:t>
      </w:r>
      <w:r>
        <w:rPr>
          <w:rFonts w:ascii="Times New Roman" w:eastAsia="Times New Roman" w:hAnsi="Times New Roman" w:cs="Times New Roman"/>
          <w:sz w:val="24"/>
          <w:szCs w:val="24"/>
        </w:rPr>
        <w:t>, conforme aplicável:</w:t>
      </w:r>
    </w:p>
    <w:p w14:paraId="269580E5" w14:textId="77777777" w:rsidR="001950CE" w:rsidRDefault="00000000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heading=h.4prxscyadcly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Acessibilidade física e arquitetônica:</w:t>
      </w:r>
    </w:p>
    <w:p w14:paraId="157BD427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rotas acessíveis, com espaço de manobra para cadeira de rodas</w:t>
      </w:r>
    </w:p>
    <w:p w14:paraId="2FBA1294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piso tátil</w:t>
      </w:r>
    </w:p>
    <w:p w14:paraId="699F7637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rampas de acesso</w:t>
      </w:r>
    </w:p>
    <w:p w14:paraId="2A92CBE5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elevadores adequados para pessoas com deficiência</w:t>
      </w:r>
    </w:p>
    <w:p w14:paraId="507EAAF4" w14:textId="488828D2" w:rsidR="001950CE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corrimãos e guarda-corpos</w:t>
      </w:r>
    </w:p>
    <w:p w14:paraId="4804BFB8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banheiros femininos e masculinos adaptados para pessoas com deficiência</w:t>
      </w:r>
    </w:p>
    <w:p w14:paraId="6B23881E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vagas de estacionamento para pessoas com deficiência</w:t>
      </w:r>
    </w:p>
    <w:p w14:paraId="5D656C33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assentos para pessoas obesas</w:t>
      </w:r>
    </w:p>
    <w:p w14:paraId="33C6D48A" w14:textId="77777777" w:rsidR="00D109C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iluminação adequada</w:t>
      </w:r>
    </w:p>
    <w:p w14:paraId="267143B6" w14:textId="4A5B833F" w:rsidR="001950CE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outra: __________________________________</w:t>
      </w:r>
    </w:p>
    <w:p w14:paraId="623F5443" w14:textId="77777777" w:rsidR="001950CE" w:rsidRDefault="00000000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" w:name="_heading=h.r41z3chihh16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Acessibilidade comunicacional:</w:t>
      </w:r>
    </w:p>
    <w:p w14:paraId="3290828E" w14:textId="77777777" w:rsidR="001950C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Língua Brasileira de Sinais – Libras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sistema Braille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sistema de sinalização ou comunicação tátil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audiodescrição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legendas em conteúdos audiovisuais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linguagem simples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textos adaptados para leitores de tela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outra: __________________________________</w:t>
      </w:r>
    </w:p>
    <w:p w14:paraId="4003C673" w14:textId="77777777" w:rsidR="00D109CC" w:rsidRDefault="00000000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heading=h.t0eahfoq65lr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Acessibilidade atitudinal:</w:t>
      </w:r>
    </w:p>
    <w:p w14:paraId="393FD09F" w14:textId="3B537CC6" w:rsidR="00D109CC" w:rsidRPr="009B66A7" w:rsidRDefault="00D109CC" w:rsidP="00D109CC">
      <w:pPr>
        <w:pStyle w:val="Ttulo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B66A7">
        <w:rPr>
          <w:rFonts w:ascii="Times New Roman" w:eastAsia="Times New Roman" w:hAnsi="Times New Roman" w:cs="Times New Roman"/>
          <w:color w:val="auto"/>
          <w:sz w:val="24"/>
          <w:szCs w:val="24"/>
        </w:rPr>
        <w:t>( )</w:t>
      </w:r>
      <w:proofErr w:type="gramEnd"/>
      <w:r w:rsidRPr="009B66A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B66A7" w:rsidRPr="009B66A7">
        <w:rPr>
          <w:rFonts w:ascii="Times New Roman" w:eastAsia="Times New Roman" w:hAnsi="Times New Roman"/>
          <w:color w:val="auto"/>
          <w:sz w:val="24"/>
        </w:rPr>
        <w:t>capacitação e sensibilização da equipe organizadora para o atendimento inclusivo</w:t>
      </w:r>
    </w:p>
    <w:p w14:paraId="4D5433BE" w14:textId="0CE699CA" w:rsidR="009B66A7" w:rsidRPr="009B66A7" w:rsidRDefault="00D109CC" w:rsidP="009B66A7">
      <w:pPr>
        <w:jc w:val="both"/>
      </w:pPr>
      <w:r w:rsidRPr="009B6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B66A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9B66A7">
        <w:rPr>
          <w:rFonts w:ascii="Times New Roman" w:eastAsia="Times New Roman" w:hAnsi="Times New Roman" w:cs="Times New Roman"/>
          <w:sz w:val="24"/>
          <w:szCs w:val="24"/>
        </w:rPr>
        <w:t xml:space="preserve"> contratação de profissionais com deficiência </w:t>
      </w:r>
      <w:r w:rsidR="009B66A7" w:rsidRPr="009B66A7">
        <w:rPr>
          <w:rFonts w:ascii="Times New Roman" w:eastAsia="Times New Roman" w:hAnsi="Times New Roman"/>
          <w:sz w:val="24"/>
        </w:rPr>
        <w:t>e/ou de colaboradores(as) com experiência em acessibilidade e inclusão</w:t>
      </w:r>
    </w:p>
    <w:p w14:paraId="6CED50DC" w14:textId="05A69667" w:rsidR="001950CE" w:rsidRPr="009B66A7" w:rsidRDefault="00D109CC" w:rsidP="00D109CC">
      <w:pPr>
        <w:pStyle w:val="Ttulo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66A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9B66A7">
        <w:rPr>
          <w:rFonts w:ascii="Times New Roman" w:eastAsia="Times New Roman" w:hAnsi="Times New Roman" w:cs="Times New Roman"/>
          <w:color w:val="auto"/>
          <w:sz w:val="24"/>
          <w:szCs w:val="24"/>
        </w:rPr>
        <w:t>( )</w:t>
      </w:r>
      <w:proofErr w:type="gramEnd"/>
      <w:r w:rsidRPr="009B66A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B66A7" w:rsidRPr="009B66A7">
        <w:rPr>
          <w:rFonts w:ascii="Times New Roman" w:eastAsia="Times New Roman" w:hAnsi="Times New Roman"/>
          <w:color w:val="auto"/>
          <w:sz w:val="24"/>
        </w:rPr>
        <w:t>orientações para assegurar a participação segura e inclusiva nas atividades esportivas</w:t>
      </w:r>
    </w:p>
    <w:p w14:paraId="6743E881" w14:textId="62E4B3D9" w:rsidR="001950CE" w:rsidRDefault="00D109CC" w:rsidP="00D109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6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B66A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9B66A7">
        <w:rPr>
          <w:rFonts w:ascii="Times New Roman" w:eastAsia="Times New Roman" w:hAnsi="Times New Roman" w:cs="Times New Roman"/>
          <w:sz w:val="24"/>
          <w:szCs w:val="24"/>
        </w:rPr>
        <w:t xml:space="preserve"> adoção de medidas voltadas à eliminação de atitudes </w:t>
      </w:r>
      <w:proofErr w:type="spellStart"/>
      <w:r w:rsidRPr="009B66A7">
        <w:rPr>
          <w:rFonts w:ascii="Times New Roman" w:eastAsia="Times New Roman" w:hAnsi="Times New Roman" w:cs="Times New Roman"/>
          <w:sz w:val="24"/>
          <w:szCs w:val="24"/>
        </w:rPr>
        <w:t>capacitistas</w:t>
      </w:r>
      <w:proofErr w:type="spellEnd"/>
      <w:r w:rsidRPr="009B66A7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 w:rsidRPr="009B66A7"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 w:rsidRPr="009B66A7">
        <w:rPr>
          <w:rFonts w:ascii="Times New Roman" w:eastAsia="Times New Roman" w:hAnsi="Times New Roman" w:cs="Times New Roman"/>
          <w:sz w:val="24"/>
          <w:szCs w:val="24"/>
        </w:rPr>
        <w:t xml:space="preserve"> outra: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14:paraId="333B7BF3" w14:textId="77777777" w:rsidR="001950CE" w:rsidRDefault="001950CE" w:rsidP="00D109C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818B85" w14:textId="77777777" w:rsidR="009B66A7" w:rsidRDefault="009B66A7" w:rsidP="009B66A7">
      <w:pPr>
        <w:spacing w:before="240" w:after="240"/>
        <w:jc w:val="both"/>
      </w:pPr>
      <w:r>
        <w:rPr>
          <w:rFonts w:ascii="Times New Roman" w:eastAsia="Times New Roman" w:hAnsi="Times New Roman"/>
          <w:sz w:val="24"/>
        </w:rPr>
        <w:t xml:space="preserve">Declaro que as medidas acima indicadas serão adotadas de acordo com as características do evento, com a finalidade de </w:t>
      </w:r>
      <w:r>
        <w:rPr>
          <w:rFonts w:ascii="Times New Roman" w:eastAsia="Times New Roman" w:hAnsi="Times New Roman"/>
          <w:b/>
          <w:sz w:val="24"/>
        </w:rPr>
        <w:t>assegurar condições adequadas de acesso, participação, permanência e protagonismo</w:t>
      </w:r>
      <w:r>
        <w:rPr>
          <w:rFonts w:ascii="Times New Roman" w:eastAsia="Times New Roman" w:hAnsi="Times New Roman"/>
          <w:sz w:val="24"/>
        </w:rPr>
        <w:t xml:space="preserve"> das pessoas com deficiência e mobilidade reduzida nas atividades esportivas, formativas e demais ações desenvolvidas no âmbito da proposta, em consonância com a legislação vigente e com os princípios institucionais da Universidade Federal do Sul da Bahia.</w:t>
      </w:r>
    </w:p>
    <w:p w14:paraId="31B4988D" w14:textId="77777777" w:rsidR="001950CE" w:rsidRDefault="001950C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4D1B4E" w14:textId="77777777" w:rsidR="001950C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 e data: __________________________________</w:t>
      </w:r>
    </w:p>
    <w:p w14:paraId="411D877B" w14:textId="77777777" w:rsidR="001950C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projeto submetido: ___________________________________________</w:t>
      </w:r>
    </w:p>
    <w:p w14:paraId="24E3552C" w14:textId="77777777" w:rsidR="001950C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do(a) Coordenador(a) do Projeto: __________________________________</w:t>
      </w:r>
    </w:p>
    <w:p w14:paraId="40474A82" w14:textId="77777777" w:rsidR="001950C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Assinatura: __________________________________</w:t>
      </w:r>
    </w:p>
    <w:p w14:paraId="0A0228AF" w14:textId="77777777" w:rsidR="001950C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Instituição: Universidade Federal do Sul da Bahia – UFSB</w:t>
      </w:r>
    </w:p>
    <w:sectPr w:rsidR="001950CE">
      <w:headerReference w:type="default" r:id="rId7"/>
      <w:footerReference w:type="default" r:id="rId8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AAB3" w14:textId="77777777" w:rsidR="00B12DAD" w:rsidRDefault="00B12DAD">
      <w:pPr>
        <w:spacing w:line="240" w:lineRule="auto"/>
      </w:pPr>
      <w:r>
        <w:separator/>
      </w:r>
    </w:p>
  </w:endnote>
  <w:endnote w:type="continuationSeparator" w:id="0">
    <w:p w14:paraId="7E2ABC6D" w14:textId="77777777" w:rsidR="00B12DAD" w:rsidRDefault="00B12D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DC52BA-B6CC-41B2-A47A-A317907FF1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338AF9D-4D73-4545-8FA0-F36F5C08A8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ED65" w14:textId="77777777" w:rsidR="001950CE" w:rsidRDefault="001950CE">
    <w:pPr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14:paraId="7F2104BE" w14:textId="77777777" w:rsidR="001950CE" w:rsidRDefault="00000000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14:paraId="30BFF10C" w14:textId="77777777" w:rsidR="001950CE" w:rsidRDefault="00000000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color w:val="17365D"/>
        <w:sz w:val="20"/>
        <w:szCs w:val="20"/>
      </w:rPr>
      <w:t>Pró-Reitoria</w:t>
    </w:r>
    <w:proofErr w:type="spellEnd"/>
    <w:r>
      <w:rPr>
        <w:rFonts w:ascii="Times New Roman" w:eastAsia="Times New Roman" w:hAnsi="Times New Roman" w:cs="Times New Roman"/>
        <w:color w:val="17365D"/>
        <w:sz w:val="20"/>
        <w:szCs w:val="20"/>
      </w:rPr>
      <w:t xml:space="preserve"> de Extensão e Cultura – PROEX</w:t>
    </w:r>
  </w:p>
  <w:p w14:paraId="4E8F354C" w14:textId="77777777" w:rsidR="001950CE" w:rsidRDefault="00000000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14:paraId="66FC7993" w14:textId="77777777" w:rsidR="001950CE" w:rsidRDefault="00000000">
    <w:pPr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</w:t>
    </w:r>
    <w:proofErr w:type="gramStart"/>
    <w:r>
      <w:rPr>
        <w:rFonts w:ascii="Times New Roman" w:eastAsia="Times New Roman" w:hAnsi="Times New Roman" w:cs="Times New Roman"/>
        <w:color w:val="17365D"/>
        <w:sz w:val="20"/>
        <w:szCs w:val="20"/>
      </w:rPr>
      <w:t>8422  E-mail</w:t>
    </w:r>
    <w:proofErr w:type="gramEnd"/>
    <w:r>
      <w:rPr>
        <w:rFonts w:ascii="Times New Roman" w:eastAsia="Times New Roman" w:hAnsi="Times New Roman" w:cs="Times New Roman"/>
        <w:color w:val="17365D"/>
        <w:sz w:val="20"/>
        <w:szCs w:val="20"/>
      </w:rPr>
      <w:t>: proex@ufsb.edu.br</w:t>
    </w:r>
  </w:p>
  <w:p w14:paraId="7ED0FBDA" w14:textId="77777777" w:rsidR="001950CE" w:rsidRDefault="001950C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5863" w14:textId="77777777" w:rsidR="00B12DAD" w:rsidRDefault="00B12DAD">
      <w:pPr>
        <w:spacing w:line="240" w:lineRule="auto"/>
      </w:pPr>
      <w:r>
        <w:separator/>
      </w:r>
    </w:p>
  </w:footnote>
  <w:footnote w:type="continuationSeparator" w:id="0">
    <w:p w14:paraId="36C4B382" w14:textId="77777777" w:rsidR="00B12DAD" w:rsidRDefault="00B12D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8589" w14:textId="77777777" w:rsidR="001950CE" w:rsidRDefault="00000000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C612099" wp14:editId="652C7C8D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D2BBF32" w14:textId="77777777" w:rsidR="001950CE" w:rsidRDefault="00000000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14:paraId="7252C69D" w14:textId="77777777" w:rsidR="001950CE" w:rsidRDefault="00000000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14:paraId="6C9A72FD" w14:textId="77777777" w:rsidR="001950CE" w:rsidRDefault="00000000">
    <w:pPr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14:paraId="7C3A3AC9" w14:textId="77777777" w:rsidR="001950CE" w:rsidRDefault="001950CE">
    <w:pPr>
      <w:jc w:val="center"/>
    </w:pPr>
  </w:p>
  <w:p w14:paraId="60EE19FE" w14:textId="77777777" w:rsidR="001950CE" w:rsidRDefault="001950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0CE"/>
    <w:rsid w:val="00125070"/>
    <w:rsid w:val="001950CE"/>
    <w:rsid w:val="0030406F"/>
    <w:rsid w:val="00304C7E"/>
    <w:rsid w:val="004B6140"/>
    <w:rsid w:val="006C6953"/>
    <w:rsid w:val="009B66A7"/>
    <w:rsid w:val="00B12DAD"/>
    <w:rsid w:val="00B53E75"/>
    <w:rsid w:val="00B73F82"/>
    <w:rsid w:val="00D109CC"/>
    <w:rsid w:val="00D2588D"/>
    <w:rsid w:val="00D74291"/>
    <w:rsid w:val="00F7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401B5"/>
  <w15:docId w15:val="{11C7074F-C119-4304-A588-C87DE6B4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pPr>
      <w:widowControl w:val="0"/>
      <w:spacing w:line="240" w:lineRule="auto"/>
    </w:pPr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pPr>
      <w:widowControl w:val="0"/>
      <w:spacing w:line="240" w:lineRule="auto"/>
    </w:pPr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pPr>
      <w:widowControl w:val="0"/>
      <w:spacing w:line="240" w:lineRule="auto"/>
    </w:pPr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Andresa Oliva</cp:lastModifiedBy>
  <cp:revision>6</cp:revision>
  <dcterms:created xsi:type="dcterms:W3CDTF">2026-04-30T21:38:00Z</dcterms:created>
  <dcterms:modified xsi:type="dcterms:W3CDTF">2026-07-01T13:29:00Z</dcterms:modified>
</cp:coreProperties>
</file>