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CC24D" w14:textId="77777777" w:rsidR="002E5CD6" w:rsidRPr="0069396D" w:rsidRDefault="00FE7DCE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ANEXO I </w:t>
      </w:r>
      <w:r w:rsidRPr="0069396D">
        <w:rPr>
          <w:rFonts w:ascii="Times New Roman" w:eastAsia="Times New Roman" w:hAnsi="Times New Roman" w:cs="Times New Roman"/>
          <w:b/>
          <w:bCs/>
          <w:sz w:val="24"/>
          <w:szCs w:val="24"/>
        </w:rPr>
        <w:t>- DECLARAÇÃO DE MEDIDAS DE ACESSIBILIDADE E AÇÕES AFIRMATIVAS</w:t>
      </w:r>
      <w:r w:rsidRPr="0069396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A6D413" w14:textId="77777777" w:rsidR="00615D7F" w:rsidRDefault="00FE7DCE" w:rsidP="00615D7F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Edital PROEX nº 13/2026 -</w:t>
      </w:r>
      <w:r w:rsidRPr="00615D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Seleção de Propostas de Eventos de Extensão para Concessão de Auxílio Financeiro</w:t>
      </w:r>
    </w:p>
    <w:p w14:paraId="0F22970D" w14:textId="6D29F588" w:rsidR="002E5CD6" w:rsidRPr="0069396D" w:rsidRDefault="00FE7DCE" w:rsidP="006A3078">
      <w:pPr>
        <w:spacing w:before="240" w:after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Em atendimento à </w:t>
      </w:r>
      <w:r w:rsidRPr="0069396D">
        <w:rPr>
          <w:rFonts w:ascii="Times New Roman" w:eastAsia="Times New Roman" w:hAnsi="Times New Roman" w:cs="Times New Roman"/>
          <w:b/>
          <w:bCs/>
          <w:sz w:val="24"/>
          <w:szCs w:val="24"/>
        </w:rPr>
        <w:t>Lei Federal nº 13.146, de 6 de julho de 2015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, que institui a Lei Brasileira de Inclusão da Pessoa com Deficiência (Estatuto da Pessoa com deficiência), declaro que </w:t>
      </w:r>
      <w:r w:rsidR="00C21A31">
        <w:rPr>
          <w:rFonts w:ascii="Times New Roman" w:eastAsia="Times New Roman" w:hAnsi="Times New Roman" w:cs="Times New Roman"/>
          <w:sz w:val="24"/>
          <w:szCs w:val="24"/>
        </w:rPr>
        <w:t xml:space="preserve">a proposta de evento 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submetid</w:t>
      </w:r>
      <w:r w:rsidR="00C21A3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 ao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Edital PROEX nº 13/2026 -</w:t>
      </w:r>
      <w:r w:rsidRPr="00615D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Seleção de Propostas de Eventos de Extensão para Concessão de Auxílio Financeiro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contempla medidas voltadas à promoção da </w:t>
      </w:r>
      <w:r w:rsidRPr="006939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acessibilidade, inclusão e participação ampla </w:t>
      </w:r>
      <w:r w:rsidR="006A3078">
        <w:rPr>
          <w:rFonts w:ascii="Times New Roman" w:eastAsia="Times New Roman" w:hAnsi="Times New Roman" w:cs="Times New Roman"/>
          <w:b/>
          <w:bCs/>
          <w:sz w:val="24"/>
          <w:szCs w:val="24"/>
        </w:rPr>
        <w:t>no evento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097F67" w14:textId="264023E1" w:rsidR="002E5CD6" w:rsidRPr="0069396D" w:rsidRDefault="00FE7DC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C21A31">
        <w:rPr>
          <w:rFonts w:ascii="Times New Roman" w:eastAsia="Times New Roman" w:hAnsi="Times New Roman" w:cs="Times New Roman"/>
          <w:sz w:val="24"/>
          <w:szCs w:val="24"/>
        </w:rPr>
        <w:t>evento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prevê as seguintes </w:t>
      </w:r>
      <w:r w:rsidRPr="0069396D">
        <w:rPr>
          <w:rFonts w:ascii="Times New Roman" w:eastAsia="Times New Roman" w:hAnsi="Times New Roman" w:cs="Times New Roman"/>
          <w:b/>
          <w:bCs/>
          <w:sz w:val="24"/>
          <w:szCs w:val="24"/>
        </w:rPr>
        <w:t>medidas de acessibilidade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, conforme aplicável:</w:t>
      </w:r>
    </w:p>
    <w:p w14:paraId="3069564E" w14:textId="77777777" w:rsidR="002E5CD6" w:rsidRPr="0069396D" w:rsidRDefault="00FE7DCE">
      <w:pPr>
        <w:spacing w:before="28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heading=h.4prxscyadcly" w:colFirst="0" w:colLast="0"/>
      <w:bookmarkEnd w:id="0"/>
      <w:r w:rsidRPr="0069396D">
        <w:rPr>
          <w:rFonts w:ascii="Times New Roman" w:eastAsia="Times New Roman" w:hAnsi="Times New Roman" w:cs="Times New Roman"/>
          <w:b/>
          <w:bCs/>
          <w:sz w:val="26"/>
          <w:szCs w:val="26"/>
        </w:rPr>
        <w:t>1. Acessibilidade física e arquitetônica:</w:t>
      </w:r>
    </w:p>
    <w:p w14:paraId="5420B78A" w14:textId="77777777" w:rsidR="00615D7F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 ) rotas acessíveis, com espaço de manobra para cadeira de rodas</w:t>
      </w:r>
    </w:p>
    <w:p w14:paraId="062E14BC" w14:textId="77777777" w:rsidR="00615D7F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 ) piso tátil</w:t>
      </w:r>
    </w:p>
    <w:p w14:paraId="30DE1D7B" w14:textId="77777777" w:rsidR="00615D7F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 ) rampas de acesso</w:t>
      </w:r>
    </w:p>
    <w:p w14:paraId="541DBF77" w14:textId="77777777" w:rsidR="00615D7F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 ) 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elevadores adequados para pessoas com deficiência</w:t>
      </w:r>
    </w:p>
    <w:p w14:paraId="14471286" w14:textId="77777777" w:rsidR="002E5CD6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) corrimãos e guarda-corpos</w:t>
      </w:r>
    </w:p>
    <w:p w14:paraId="059E4D70" w14:textId="77777777" w:rsidR="00615D7F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) banheiros femininos e masculinos adaptados para pessoas com deficiência</w:t>
      </w:r>
    </w:p>
    <w:p w14:paraId="250D825A" w14:textId="77777777" w:rsidR="00615D7F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) vagas de estacionamento para pessoas com deficiência</w:t>
      </w:r>
    </w:p>
    <w:p w14:paraId="124E872C" w14:textId="77777777" w:rsidR="00615D7F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) assentos para pessoas obesas</w:t>
      </w:r>
    </w:p>
    <w:p w14:paraId="69A4599B" w14:textId="77777777" w:rsidR="00615D7F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) iluminação adequada</w:t>
      </w:r>
    </w:p>
    <w:p w14:paraId="610E791B" w14:textId="77777777" w:rsidR="002E5CD6" w:rsidRPr="0069396D" w:rsidRDefault="00FE7DC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) outra: __________________________________</w:t>
      </w:r>
    </w:p>
    <w:p w14:paraId="0348ECEF" w14:textId="77777777" w:rsidR="002E5CD6" w:rsidRPr="0069396D" w:rsidRDefault="00FE7DCE">
      <w:pPr>
        <w:spacing w:before="28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_heading=h.r41z3chihh16" w:colFirst="0" w:colLast="0"/>
      <w:bookmarkEnd w:id="1"/>
      <w:r w:rsidRPr="0069396D">
        <w:rPr>
          <w:rFonts w:ascii="Times New Roman" w:eastAsia="Times New Roman" w:hAnsi="Times New Roman" w:cs="Times New Roman"/>
          <w:b/>
          <w:bCs/>
          <w:sz w:val="26"/>
          <w:szCs w:val="26"/>
        </w:rPr>
        <w:t>2. Acessibilidade comunicacional:</w:t>
      </w:r>
    </w:p>
    <w:p w14:paraId="1FB6446C" w14:textId="4DA70B44" w:rsidR="002E5CD6" w:rsidRDefault="00FE7DCE">
      <w:pPr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 ) </w:t>
      </w:r>
      <w:r w:rsidR="00C21A31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íngua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Brasileira de Sinais - Libras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sistema Braille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( ) sistema de si</w:t>
      </w:r>
      <w:r>
        <w:rPr>
          <w:rFonts w:ascii="Times New Roman" w:eastAsia="Times New Roman" w:hAnsi="Times New Roman" w:cs="Times New Roman"/>
          <w:sz w:val="24"/>
          <w:szCs w:val="24"/>
        </w:rPr>
        <w:t>nalização ou comunicação tátil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audiodescrição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( ) lege</w:t>
      </w:r>
      <w:r>
        <w:rPr>
          <w:rFonts w:ascii="Times New Roman" w:eastAsia="Times New Roman" w:hAnsi="Times New Roman" w:cs="Times New Roman"/>
          <w:sz w:val="24"/>
          <w:szCs w:val="24"/>
        </w:rPr>
        <w:t>ndas em conteúdos audiovisuais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linguagem simples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( ) textos a</w:t>
      </w:r>
      <w:r>
        <w:rPr>
          <w:rFonts w:ascii="Times New Roman" w:eastAsia="Times New Roman" w:hAnsi="Times New Roman" w:cs="Times New Roman"/>
          <w:sz w:val="24"/>
          <w:szCs w:val="24"/>
        </w:rPr>
        <w:t>daptados para leitores de tela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( ) outra: __________________________________</w:t>
      </w:r>
    </w:p>
    <w:p w14:paraId="2E6BB489" w14:textId="77777777" w:rsidR="00615D7F" w:rsidRPr="0069396D" w:rsidRDefault="004768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47588E" w14:textId="77777777" w:rsidR="00615D7F" w:rsidRDefault="00FE7DCE" w:rsidP="00615D7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2" w:name="_heading=h.t0eahfoq65lr" w:colFirst="0" w:colLast="0"/>
      <w:bookmarkEnd w:id="2"/>
      <w:r w:rsidRPr="0069396D">
        <w:rPr>
          <w:rFonts w:ascii="Times New Roman" w:eastAsia="Times New Roman" w:hAnsi="Times New Roman" w:cs="Times New Roman"/>
          <w:b/>
          <w:bCs/>
          <w:sz w:val="26"/>
          <w:szCs w:val="26"/>
        </w:rPr>
        <w:t>3. Acessibilidade atitudinal:</w:t>
      </w:r>
    </w:p>
    <w:p w14:paraId="6B1D0A70" w14:textId="38CF4F49" w:rsidR="00615D7F" w:rsidRDefault="00FE7DCE" w:rsidP="00615D7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</w:t>
      </w:r>
      <w:r w:rsidR="00C21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 ) capacitação das equipes atuantes nos projetos culturais</w:t>
      </w:r>
    </w:p>
    <w:p w14:paraId="7E3E20F4" w14:textId="77777777" w:rsidR="00C21A31" w:rsidRDefault="00FE7DCE" w:rsidP="00615D7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C21A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) contratação de profissionais com deficiência e/ou profissionais especializados(as) em acessibilidade cultural</w:t>
      </w:r>
    </w:p>
    <w:p w14:paraId="5DC34279" w14:textId="3C254E6B" w:rsidR="002E5CD6" w:rsidRPr="00C21A31" w:rsidRDefault="00FE7DCE" w:rsidP="00615D7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( ) formação e sensibilização de agentes culturais, público e demais envolvidos(as) no projeto de arte e cultura </w:t>
      </w:r>
    </w:p>
    <w:p w14:paraId="26D9F9EB" w14:textId="77777777" w:rsidR="00615D7F" w:rsidRDefault="00FE7DCE" w:rsidP="00615D7F">
      <w:pPr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 ) adoção de medidas voltadas à elim</w:t>
      </w:r>
      <w:r>
        <w:rPr>
          <w:rFonts w:ascii="Times New Roman" w:eastAsia="Times New Roman" w:hAnsi="Times New Roman" w:cs="Times New Roman"/>
          <w:sz w:val="24"/>
          <w:szCs w:val="24"/>
        </w:rPr>
        <w:t>inação de atitudes capacitistas</w:t>
      </w:r>
    </w:p>
    <w:p w14:paraId="13557DAC" w14:textId="62B51E21" w:rsidR="002E5CD6" w:rsidRDefault="00FE7DCE" w:rsidP="00615D7F">
      <w:pPr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( ) outra: __________________________________</w:t>
      </w:r>
    </w:p>
    <w:p w14:paraId="5951C66E" w14:textId="77777777" w:rsidR="006A3078" w:rsidRPr="0069396D" w:rsidRDefault="006A3078" w:rsidP="00615D7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FFA3BD" w14:textId="7EFDAFD7" w:rsidR="002E5CD6" w:rsidRPr="0069396D" w:rsidRDefault="00FE7DC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Declaro que as medidas acima indicadas têm por finalidade </w:t>
      </w:r>
      <w:r w:rsidRPr="0069396D">
        <w:rPr>
          <w:rFonts w:ascii="Times New Roman" w:eastAsia="Times New Roman" w:hAnsi="Times New Roman" w:cs="Times New Roman"/>
          <w:b/>
          <w:bCs/>
          <w:sz w:val="24"/>
          <w:szCs w:val="24"/>
        </w:rPr>
        <w:t>assegurar condições adequadas de acesso</w:t>
      </w:r>
      <w:r w:rsidR="00C21A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</w:t>
      </w:r>
      <w:r w:rsidRPr="006939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participação</w:t>
      </w:r>
      <w:r w:rsidR="004A26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pessoas com deficiência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, promovendo a democratização do acesso à</w:t>
      </w:r>
      <w:r w:rsidR="00C21A31">
        <w:rPr>
          <w:rFonts w:ascii="Times New Roman" w:eastAsia="Times New Roman" w:hAnsi="Times New Roman" w:cs="Times New Roman"/>
          <w:sz w:val="24"/>
          <w:szCs w:val="24"/>
        </w:rPr>
        <w:t>s ações de extensão e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 cultura, a valorização da diversidade e a garantia de direitos, em consonância com a legislação vigente e com os princípios institucionais da </w:t>
      </w:r>
      <w:r w:rsidRPr="0069396D">
        <w:rPr>
          <w:rFonts w:ascii="Times New Roman" w:eastAsia="Times New Roman" w:hAnsi="Times New Roman" w:cs="Times New Roman"/>
          <w:b/>
          <w:bCs/>
          <w:sz w:val="24"/>
          <w:szCs w:val="24"/>
        </w:rPr>
        <w:t>Universidade Federal do Sul da Bahia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46B2B8" w14:textId="77777777" w:rsidR="002E5CD6" w:rsidRPr="0069396D" w:rsidRDefault="00FE7DC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Local e data: __________________________________</w:t>
      </w:r>
    </w:p>
    <w:p w14:paraId="434311AA" w14:textId="580BEB0A" w:rsidR="002E5CD6" w:rsidRPr="0069396D" w:rsidRDefault="00C21A31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Título</w:t>
      </w:r>
      <w:r w:rsidR="00FE7DCE" w:rsidRPr="0069396D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</w:rPr>
        <w:t>evento</w:t>
      </w:r>
      <w:r w:rsidR="00FE7DCE" w:rsidRPr="0069396D">
        <w:rPr>
          <w:rFonts w:ascii="Times New Roman" w:eastAsia="Times New Roman" w:hAnsi="Times New Roman" w:cs="Times New Roman"/>
          <w:sz w:val="24"/>
          <w:szCs w:val="24"/>
        </w:rPr>
        <w:t xml:space="preserve"> submetido: ___________________________________________</w:t>
      </w:r>
    </w:p>
    <w:p w14:paraId="7F0971E8" w14:textId="1D6776A9" w:rsidR="002E5CD6" w:rsidRPr="0069396D" w:rsidRDefault="00FE7DC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Nome do(a) Coordenador(a) do </w:t>
      </w:r>
      <w:r w:rsidR="00C21A31">
        <w:rPr>
          <w:rFonts w:ascii="Times New Roman" w:eastAsia="Times New Roman" w:hAnsi="Times New Roman" w:cs="Times New Roman"/>
          <w:sz w:val="24"/>
          <w:szCs w:val="24"/>
        </w:rPr>
        <w:t>evento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>: __________________________________</w:t>
      </w:r>
    </w:p>
    <w:p w14:paraId="2863D89B" w14:textId="77777777" w:rsidR="002E5CD6" w:rsidRPr="0069396D" w:rsidRDefault="00FE7DC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Assinatura: __________________________________</w:t>
      </w:r>
    </w:p>
    <w:p w14:paraId="19796796" w14:textId="77777777" w:rsidR="002E5CD6" w:rsidRPr="0069396D" w:rsidRDefault="00FE7DC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6D">
        <w:rPr>
          <w:rFonts w:ascii="Times New Roman" w:eastAsia="Times New Roman" w:hAnsi="Times New Roman" w:cs="Times New Roman"/>
          <w:sz w:val="24"/>
          <w:szCs w:val="24"/>
        </w:rPr>
        <w:t>Instituição: Universi</w:t>
      </w:r>
      <w:r>
        <w:rPr>
          <w:rFonts w:ascii="Times New Roman" w:eastAsia="Times New Roman" w:hAnsi="Times New Roman" w:cs="Times New Roman"/>
          <w:sz w:val="24"/>
          <w:szCs w:val="24"/>
        </w:rPr>
        <w:t>dade Federal do Sul da Bahia -</w:t>
      </w:r>
      <w:r w:rsidRPr="0069396D">
        <w:rPr>
          <w:rFonts w:ascii="Times New Roman" w:eastAsia="Times New Roman" w:hAnsi="Times New Roman" w:cs="Times New Roman"/>
          <w:sz w:val="24"/>
          <w:szCs w:val="24"/>
        </w:rPr>
        <w:t xml:space="preserve"> UFSB</w:t>
      </w:r>
    </w:p>
    <w:sectPr w:rsidR="002E5CD6" w:rsidRPr="0069396D" w:rsidSect="002E5CD6">
      <w:headerReference w:type="default" r:id="rId6"/>
      <w:footerReference w:type="default" r:id="rId7"/>
      <w:pgSz w:w="11909" w:h="16834"/>
      <w:pgMar w:top="226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5AD3A" w14:textId="77777777" w:rsidR="004768A6" w:rsidRDefault="004768A6">
      <w:pPr>
        <w:spacing w:after="0" w:line="240" w:lineRule="auto"/>
      </w:pPr>
      <w:r>
        <w:separator/>
      </w:r>
    </w:p>
  </w:endnote>
  <w:endnote w:type="continuationSeparator" w:id="0">
    <w:p w14:paraId="1D9C5C60" w14:textId="77777777" w:rsidR="004768A6" w:rsidRDefault="00476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E1937" w14:textId="77777777" w:rsidR="002E5CD6" w:rsidRDefault="004768A6">
    <w:pPr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</w:p>
  <w:p w14:paraId="3BCA1212" w14:textId="77777777" w:rsidR="002E5CD6" w:rsidRDefault="00FE7DCE">
    <w:pPr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</w:p>
  <w:p w14:paraId="52241421" w14:textId="77777777" w:rsidR="002E5CD6" w:rsidRDefault="00FE7DCE">
    <w:pPr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Pró-Reitoria de Extensão e Cultura – PROEX</w:t>
    </w:r>
  </w:p>
  <w:p w14:paraId="4D251CCA" w14:textId="77777777" w:rsidR="002E5CD6" w:rsidRDefault="00FE7DCE">
    <w:pPr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14:paraId="23CE5351" w14:textId="77777777" w:rsidR="002E5CD6" w:rsidRDefault="00FE7DCE">
    <w:pPr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Tel.: (73) 2103-8422  E-mail: proex@ufsb.edu.br</w:t>
    </w:r>
  </w:p>
  <w:p w14:paraId="3D5F0D6A" w14:textId="77777777" w:rsidR="002E5CD6" w:rsidRDefault="004768A6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44560" w14:textId="77777777" w:rsidR="004768A6" w:rsidRDefault="004768A6">
      <w:pPr>
        <w:spacing w:after="0" w:line="240" w:lineRule="auto"/>
      </w:pPr>
      <w:r>
        <w:separator/>
      </w:r>
    </w:p>
  </w:footnote>
  <w:footnote w:type="continuationSeparator" w:id="0">
    <w:p w14:paraId="073AB7E1" w14:textId="77777777" w:rsidR="004768A6" w:rsidRDefault="00476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28B3C" w14:textId="7DA6CE88" w:rsidR="002E5CD6" w:rsidRDefault="006A3078">
    <w:pPr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34E3896" wp14:editId="6ADD8BA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95338" cy="876300"/>
          <wp:effectExtent l="0" t="0" r="0" b="0"/>
          <wp:wrapNone/>
          <wp:docPr id="4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338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E7DCE"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GOVERNO FEDERAL</w:t>
    </w:r>
  </w:p>
  <w:p w14:paraId="56342D6D" w14:textId="77777777" w:rsidR="002E5CD6" w:rsidRDefault="00FE7DCE">
    <w:pPr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MINISTÉRIO DA EDUCAÇÃO</w:t>
    </w:r>
  </w:p>
  <w:p w14:paraId="2ABF8404" w14:textId="77777777" w:rsidR="002E5CD6" w:rsidRDefault="00FE7DCE">
    <w:pPr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UNIVERSIDADE FEDERAL DO SUL DA BAHIA – UFSB</w:t>
    </w:r>
  </w:p>
  <w:p w14:paraId="103869FE" w14:textId="77777777" w:rsidR="002E5CD6" w:rsidRDefault="00FE7DCE">
    <w:pPr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PRÓ-REITORIA DE EXTENSÃO E CULTURA – PROEX</w:t>
    </w:r>
  </w:p>
  <w:p w14:paraId="5F46F543" w14:textId="77777777" w:rsidR="002E5CD6" w:rsidRDefault="004768A6">
    <w:pPr>
      <w:jc w:val="center"/>
    </w:pPr>
  </w:p>
  <w:p w14:paraId="403BE9D3" w14:textId="77777777" w:rsidR="002E5CD6" w:rsidRDefault="004768A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31"/>
    <w:rsid w:val="004768A6"/>
    <w:rsid w:val="004A2603"/>
    <w:rsid w:val="006A3078"/>
    <w:rsid w:val="00C21A31"/>
    <w:rsid w:val="00FE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0E037"/>
  <w15:docId w15:val="{A9853F97-AAF1-4E2F-AA36-FC014169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30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3078"/>
  </w:style>
  <w:style w:type="paragraph" w:styleId="Rodap">
    <w:name w:val="footer"/>
    <w:basedOn w:val="Normal"/>
    <w:link w:val="RodapChar"/>
    <w:uiPriority w:val="99"/>
    <w:unhideWhenUsed/>
    <w:rsid w:val="006A30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3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Rodrigues da Costa Pereira</dc:creator>
  <cp:lastModifiedBy>Rosane Rodrigues da Costa Pereira</cp:lastModifiedBy>
  <cp:revision>2</cp:revision>
  <dcterms:created xsi:type="dcterms:W3CDTF">2026-04-29T13:05:00Z</dcterms:created>
  <dcterms:modified xsi:type="dcterms:W3CDTF">2026-04-30T12:41:00Z</dcterms:modified>
</cp:coreProperties>
</file>