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CFF35" w14:textId="77777777" w:rsidR="006F2EA4" w:rsidRPr="00E90221" w:rsidRDefault="007A399A" w:rsidP="006F2EA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AF590E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</w:t>
          </w:r>
          <w:r w:rsidR="00CA425A" w:rsidRPr="00E9022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E9022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  <w:r w:rsidR="006F2EA4" w:rsidRPr="00E90221"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0D0D0D" w:themeColor="text1" w:themeTint="F2"/>
          <w:sz w:val="26"/>
          <w:szCs w:val="26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4"/>
        </w:rPr>
      </w:sdtEndPr>
      <w:sdtContent>
        <w:p w14:paraId="42078D1D" w14:textId="58C651D4" w:rsidR="006F2EA4" w:rsidRPr="005F0A11" w:rsidRDefault="006F2EA4" w:rsidP="00A12AD3">
          <w:pPr>
            <w:ind w:right="-1135"/>
            <w:rPr>
              <w:rFonts w:ascii="Century Gothic" w:hAnsi="Century Gothic"/>
              <w:sz w:val="20"/>
            </w:rPr>
          </w:pP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Edital </w:t>
          </w:r>
          <w:proofErr w:type="spellStart"/>
          <w:r w:rsidR="00FC20C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Proaf</w:t>
          </w:r>
          <w:proofErr w:type="spellEnd"/>
          <w:r w:rsidR="00FC20C8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20</w:t>
          </w:r>
          <w:r w:rsidR="00AF590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/202</w:t>
          </w:r>
          <w:r w:rsidR="00A12AD3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2</w:t>
          </w:r>
          <w:r w:rsidR="005F0A11"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 -</w:t>
          </w:r>
          <w:r w:rsidRPr="005F0A11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 xml:space="preserve">UFSB: </w:t>
          </w:r>
          <w:r w:rsidR="005E333E">
            <w:rPr>
              <w:rFonts w:ascii="Century Gothic" w:eastAsia="Cambria" w:hAnsi="Century Gothic" w:cs="Times New Roman"/>
              <w:color w:val="0D0D0D" w:themeColor="text1" w:themeTint="F2"/>
              <w:sz w:val="24"/>
              <w:szCs w:val="26"/>
              <w:lang w:eastAsia="ja-JP"/>
            </w:rPr>
            <w:t>Lugar de diversidade</w:t>
          </w:r>
        </w:p>
      </w:sdtContent>
    </w:sdt>
    <w:p w14:paraId="36BD6AED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Orientações gerais</w:t>
      </w:r>
      <w:r w:rsidR="000B538C" w:rsidRPr="00E90221">
        <w:rPr>
          <w:rFonts w:ascii="Century Gothic" w:hAnsi="Century Gothic"/>
          <w:b/>
        </w:rPr>
        <w:t>:</w:t>
      </w:r>
    </w:p>
    <w:p w14:paraId="1BBBD453" w14:textId="77777777" w:rsidR="009F113A" w:rsidRPr="00E90221" w:rsidRDefault="00950413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Fonte Garamond</w:t>
      </w:r>
      <w:r w:rsidR="009F113A" w:rsidRPr="00E90221">
        <w:rPr>
          <w:rFonts w:ascii="Century Gothic" w:hAnsi="Century Gothic"/>
        </w:rPr>
        <w:t xml:space="preserve">, </w:t>
      </w:r>
    </w:p>
    <w:p w14:paraId="0FCD3FE8" w14:textId="77777777" w:rsidR="009F113A" w:rsidRPr="00E90221" w:rsidRDefault="009F113A" w:rsidP="009F113A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N</w:t>
      </w:r>
      <w:r w:rsidR="00950413" w:rsidRPr="00E90221">
        <w:rPr>
          <w:rFonts w:ascii="Century Gothic" w:hAnsi="Century Gothic"/>
        </w:rPr>
        <w:t>º 11</w:t>
      </w:r>
      <w:r w:rsidRPr="00E90221">
        <w:rPr>
          <w:rFonts w:ascii="Century Gothic" w:hAnsi="Century Gothic"/>
        </w:rPr>
        <w:t>,</w:t>
      </w:r>
      <w:r w:rsidRPr="00E90221">
        <w:rPr>
          <w:rFonts w:ascii="Century Gothic" w:hAnsi="Century Gothic"/>
        </w:rPr>
        <w:tab/>
      </w:r>
    </w:p>
    <w:p w14:paraId="50197342" w14:textId="77777777" w:rsidR="009F113A" w:rsidRPr="00E90221" w:rsidRDefault="009F113A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 xml:space="preserve">Espaçamento simples, </w:t>
      </w:r>
    </w:p>
    <w:p w14:paraId="7B678BDB" w14:textId="77777777" w:rsidR="009F113A" w:rsidRPr="00E90221" w:rsidRDefault="009A46DD" w:rsidP="009F113A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</w:rPr>
        <w:t xml:space="preserve">Limite: </w:t>
      </w:r>
      <w:r w:rsidR="004749BD" w:rsidRPr="00E90221">
        <w:rPr>
          <w:rFonts w:ascii="Century Gothic" w:hAnsi="Century Gothic"/>
        </w:rPr>
        <w:t>4</w:t>
      </w:r>
      <w:r w:rsidRPr="00E90221">
        <w:rPr>
          <w:rFonts w:ascii="Century Gothic" w:hAnsi="Century Gothic"/>
        </w:rPr>
        <w:t xml:space="preserve"> </w:t>
      </w:r>
      <w:r w:rsidR="009F113A" w:rsidRPr="00E90221">
        <w:rPr>
          <w:rFonts w:ascii="Century Gothic" w:hAnsi="Century Gothic"/>
        </w:rPr>
        <w:t>laudas.</w:t>
      </w:r>
    </w:p>
    <w:p w14:paraId="4E6D4B71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</w:p>
    <w:p w14:paraId="51F403B1" w14:textId="77777777" w:rsidR="001D16A2" w:rsidRPr="00E90221" w:rsidRDefault="001D16A2" w:rsidP="001D16A2">
      <w:pPr>
        <w:spacing w:after="0" w:line="240" w:lineRule="auto"/>
        <w:jc w:val="both"/>
        <w:rPr>
          <w:rFonts w:ascii="Century Gothic" w:hAnsi="Century Gothic"/>
          <w:b/>
        </w:rPr>
      </w:pPr>
      <w:r w:rsidRPr="00E90221">
        <w:rPr>
          <w:rFonts w:ascii="Century Gothic" w:hAnsi="Century Gothic"/>
          <w:b/>
        </w:rPr>
        <w:t>1. Título da proposta</w:t>
      </w:r>
      <w:r w:rsidR="009A46DD" w:rsidRPr="00E90221">
        <w:rPr>
          <w:rFonts w:ascii="Century Gothic" w:hAnsi="Century Gothic"/>
          <w:b/>
        </w:rPr>
        <w:t>:</w:t>
      </w:r>
    </w:p>
    <w:p w14:paraId="193E8EBF" w14:textId="77777777" w:rsidR="009F113A" w:rsidRPr="00E90221" w:rsidRDefault="009F113A" w:rsidP="00CA499F">
      <w:pPr>
        <w:spacing w:after="0" w:line="240" w:lineRule="auto"/>
        <w:jc w:val="both"/>
        <w:rPr>
          <w:rFonts w:ascii="Century Gothic" w:hAnsi="Century Gothic"/>
          <w:b/>
        </w:rPr>
      </w:pPr>
    </w:p>
    <w:p w14:paraId="0FF6E904" w14:textId="77777777" w:rsidR="005A17DA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14:paraId="0E55F7B4" w14:textId="77777777" w:rsidR="005A17DA" w:rsidRPr="00E90221" w:rsidRDefault="00773331" w:rsidP="00EF2DE8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hAnsi="Century Gothic"/>
        </w:rPr>
        <w:t>(</w:t>
      </w:r>
      <w:r w:rsidR="005A17DA" w:rsidRPr="00E90221">
        <w:rPr>
          <w:rFonts w:ascii="Century Gothic" w:hAnsi="Century Gothic"/>
        </w:rPr>
        <w:t>P</w:t>
      </w:r>
      <w:r w:rsidRPr="00E90221">
        <w:rPr>
          <w:rFonts w:ascii="Century Gothic" w:hAnsi="Century Gothic"/>
        </w:rPr>
        <w:t xml:space="preserve">or que esta proposta é importante? Por que executá-la? </w:t>
      </w:r>
      <w:r w:rsidR="005A17DA" w:rsidRPr="00E90221">
        <w:rPr>
          <w:rFonts w:ascii="Century Gothic" w:hAnsi="Century Gothic"/>
        </w:rPr>
        <w:t xml:space="preserve">Demonstrar a relevância </w:t>
      </w:r>
      <w:r w:rsidR="004C71DB" w:rsidRPr="00E90221">
        <w:rPr>
          <w:rFonts w:ascii="Century Gothic" w:hAnsi="Century Gothic"/>
        </w:rPr>
        <w:t>da proposta.</w:t>
      </w:r>
      <w:r w:rsidR="005A17DA" w:rsidRPr="00E90221">
        <w:rPr>
          <w:rFonts w:ascii="Century Gothic" w:hAnsi="Century Gothic"/>
        </w:rPr>
        <w:t xml:space="preserve"> Que contribuições </w:t>
      </w:r>
      <w:r w:rsidR="004C71DB" w:rsidRPr="00E90221">
        <w:rPr>
          <w:rFonts w:ascii="Century Gothic" w:hAnsi="Century Gothic"/>
        </w:rPr>
        <w:t>a execução da proposta</w:t>
      </w:r>
      <w:r w:rsidR="005E333E">
        <w:rPr>
          <w:rFonts w:ascii="Century Gothic" w:hAnsi="Century Gothic"/>
        </w:rPr>
        <w:t xml:space="preserve"> trará para </w:t>
      </w:r>
      <w:r w:rsidR="004C71DB" w:rsidRPr="00E90221">
        <w:rPr>
          <w:rFonts w:ascii="Century Gothic" w:hAnsi="Century Gothic"/>
        </w:rPr>
        <w:t>a comunidade acadêmica da UFSB?</w:t>
      </w:r>
      <w:r w:rsidRPr="00E90221">
        <w:rPr>
          <w:rFonts w:ascii="Century Gothic" w:hAnsi="Century Gothic"/>
        </w:rPr>
        <w:t>)</w:t>
      </w:r>
    </w:p>
    <w:p w14:paraId="130C5F2E" w14:textId="77777777" w:rsidR="005A17DA" w:rsidRPr="00E90221" w:rsidRDefault="005A17DA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14:paraId="5CAC1052" w14:textId="77777777" w:rsidR="00773331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14:paraId="4FFB04DC" w14:textId="77777777" w:rsidR="000A075F" w:rsidRPr="00E90221" w:rsidRDefault="00773331" w:rsidP="0050615D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570608" w:rsidRPr="00E90221">
        <w:rPr>
          <w:rFonts w:ascii="Century Gothic" w:eastAsia="Times New Roman" w:hAnsi="Century Gothic" w:cs="Times New Roman"/>
          <w:color w:val="000000"/>
          <w:lang w:eastAsia="pt-BR"/>
        </w:rPr>
        <w:t>, por exemplo</w:t>
      </w:r>
      <w:r w:rsidR="0050615D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E90221">
        <w:rPr>
          <w:rFonts w:ascii="Century Gothic" w:hAnsi="Century Gothic"/>
        </w:rPr>
        <w:t xml:space="preserve"> </w:t>
      </w:r>
      <w:r w:rsidR="00455836" w:rsidRPr="00E90221">
        <w:rPr>
          <w:rFonts w:ascii="Century Gothic" w:hAnsi="Century Gothic"/>
        </w:rPr>
        <w:t xml:space="preserve">elaborar, desenvolver, </w:t>
      </w:r>
      <w:r w:rsidR="0050615D" w:rsidRPr="00E90221">
        <w:rPr>
          <w:rFonts w:ascii="Century Gothic" w:hAnsi="Century Gothic"/>
        </w:rPr>
        <w:t>executar, explicar, etc.</w:t>
      </w:r>
      <w:r w:rsidR="000A075F" w:rsidRPr="00E90221">
        <w:rPr>
          <w:rFonts w:ascii="Century Gothic" w:hAnsi="Century Gothic"/>
        </w:rPr>
        <w:t xml:space="preserve">) </w:t>
      </w:r>
    </w:p>
    <w:p w14:paraId="6BF65B6A" w14:textId="77777777" w:rsidR="000A075F" w:rsidRPr="00E90221" w:rsidRDefault="000A075F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14:paraId="651DD622" w14:textId="77777777" w:rsidR="00400CB0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14:paraId="44ACD475" w14:textId="77777777" w:rsidR="00E87BE2" w:rsidRPr="00E90221" w:rsidRDefault="00400CB0" w:rsidP="00890234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eastAsia="Times New Roman" w:hAnsi="Century Gothic" w:cs="Times New Roman"/>
          <w:lang w:eastAsia="pt-BR"/>
        </w:rPr>
        <w:t>(</w:t>
      </w:r>
      <w:r w:rsidR="00E87BE2" w:rsidRPr="00E90221">
        <w:rPr>
          <w:rFonts w:ascii="Century Gothic" w:hAnsi="Century Gothic"/>
        </w:rPr>
        <w:t xml:space="preserve">Corresponde às ações </w:t>
      </w:r>
      <w:r w:rsidR="000B538C" w:rsidRPr="00E90221">
        <w:rPr>
          <w:rFonts w:ascii="Century Gothic" w:hAnsi="Century Gothic"/>
        </w:rPr>
        <w:t xml:space="preserve">que serão executadas </w:t>
      </w:r>
      <w:r w:rsidR="00E87BE2" w:rsidRPr="00E9022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E90221">
        <w:rPr>
          <w:rFonts w:ascii="Century Gothic" w:hAnsi="Century Gothic"/>
        </w:rPr>
        <w:t>ra se atingir o objetivo geral</w:t>
      </w:r>
      <w:r w:rsidR="00890234" w:rsidRPr="00E90221">
        <w:rPr>
          <w:rFonts w:ascii="Century Gothic" w:hAnsi="Century Gothic"/>
        </w:rPr>
        <w:t>)</w:t>
      </w:r>
      <w:r w:rsidR="00D36DF9" w:rsidRPr="00E90221">
        <w:rPr>
          <w:rFonts w:ascii="Century Gothic" w:hAnsi="Century Gothic"/>
        </w:rPr>
        <w:t>.</w:t>
      </w:r>
    </w:p>
    <w:p w14:paraId="355F5AE1" w14:textId="77777777" w:rsidR="00890234" w:rsidRPr="00E90221" w:rsidRDefault="00890234" w:rsidP="00890234">
      <w:pPr>
        <w:spacing w:after="0" w:line="240" w:lineRule="auto"/>
        <w:jc w:val="both"/>
        <w:rPr>
          <w:rFonts w:ascii="Century Gothic" w:hAnsi="Century Gothic"/>
        </w:rPr>
      </w:pPr>
    </w:p>
    <w:p w14:paraId="262E436E" w14:textId="77777777" w:rsidR="00A16E2C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</w:p>
    <w:p w14:paraId="57DD96B2" w14:textId="77777777" w:rsidR="00CA499F" w:rsidRPr="00E90221" w:rsidRDefault="00A16E2C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E9022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desenvolvida? Detalhar p</w:t>
      </w:r>
      <w:r w:rsidR="00CA499F" w:rsidRPr="00E90221">
        <w:rPr>
          <w:rFonts w:ascii="Century Gothic" w:eastAsia="Times New Roman" w:hAnsi="Century Gothic" w:cs="Times New Roman"/>
          <w:color w:val="000000"/>
          <w:lang w:eastAsia="pt-BR"/>
        </w:rPr>
        <w:t>asso a passo</w:t>
      </w:r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Pr="00E90221">
        <w:rPr>
          <w:rFonts w:ascii="Century Gothic" w:eastAsia="Times New Roman" w:hAnsi="Century Gothic" w:cs="Times New Roman"/>
          <w:color w:val="000000"/>
          <w:lang w:eastAsia="pt-BR"/>
        </w:rPr>
        <w:t xml:space="preserve">Público alvo, dia, horário, estratégias utilizadas, </w:t>
      </w:r>
      <w:proofErr w:type="spellStart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E9022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14:paraId="6AEB0C4B" w14:textId="77777777" w:rsidR="00CC3227" w:rsidRPr="00E90221" w:rsidRDefault="00CC3227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14:paraId="56438D16" w14:textId="77777777" w:rsidR="00EF05B5" w:rsidRPr="00E90221" w:rsidRDefault="001D16A2" w:rsidP="00CA499F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6</w:t>
      </w:r>
      <w:r w:rsidR="00EF05B5" w:rsidRPr="00E9022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14:paraId="788857EF" w14:textId="77777777" w:rsidR="00EF05B5" w:rsidRDefault="00890234" w:rsidP="00CA499F">
      <w:pPr>
        <w:spacing w:after="0" w:line="240" w:lineRule="auto"/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(</w:t>
      </w:r>
      <w:r w:rsidR="00EF05B5" w:rsidRPr="00E90221">
        <w:rPr>
          <w:rFonts w:ascii="Century Gothic" w:hAnsi="Century Gothic"/>
        </w:rPr>
        <w:t>Descrição das etapas</w:t>
      </w:r>
      <w:r w:rsidR="000B538C" w:rsidRPr="00E90221">
        <w:rPr>
          <w:rFonts w:ascii="Century Gothic" w:hAnsi="Century Gothic"/>
        </w:rPr>
        <w:t xml:space="preserve"> e datas previstas</w:t>
      </w:r>
      <w:r w:rsidR="00EF05B5" w:rsidRPr="00E90221">
        <w:rPr>
          <w:rFonts w:ascii="Century Gothic" w:hAnsi="Century Gothic"/>
        </w:rPr>
        <w:t xml:space="preserve"> para a execução da proposta</w:t>
      </w:r>
      <w:r w:rsidR="000B538C" w:rsidRPr="00E90221">
        <w:rPr>
          <w:rFonts w:ascii="Century Gothic" w:hAnsi="Century Gothic"/>
        </w:rPr>
        <w:t xml:space="preserve"> durante o quadrimestre</w:t>
      </w:r>
      <w:r w:rsidRPr="00E90221">
        <w:rPr>
          <w:rFonts w:ascii="Century Gothic" w:hAnsi="Century Gothic"/>
        </w:rPr>
        <w:t>)</w:t>
      </w:r>
      <w:r w:rsidR="00EF05B5" w:rsidRPr="00E90221">
        <w:rPr>
          <w:rFonts w:ascii="Century Gothic" w:hAnsi="Century Gothic"/>
        </w:rPr>
        <w:t xml:space="preserve">. </w:t>
      </w:r>
    </w:p>
    <w:p w14:paraId="4B3E2747" w14:textId="77777777" w:rsidR="00FC20C8" w:rsidRDefault="00FC20C8" w:rsidP="00CA499F">
      <w:pPr>
        <w:spacing w:after="0" w:line="240" w:lineRule="auto"/>
        <w:jc w:val="both"/>
        <w:rPr>
          <w:rFonts w:ascii="Century Gothic" w:hAnsi="Century Gothic"/>
        </w:rPr>
      </w:pPr>
    </w:p>
    <w:p w14:paraId="08423918" w14:textId="6F95028B" w:rsidR="00FC20C8" w:rsidRPr="00FC20C8" w:rsidRDefault="00FC20C8" w:rsidP="00CA499F">
      <w:pPr>
        <w:spacing w:after="0" w:line="240" w:lineRule="auto"/>
        <w:jc w:val="both"/>
        <w:rPr>
          <w:rFonts w:ascii="Century Gothic" w:hAnsi="Century Gothic"/>
          <w:b/>
          <w:bCs/>
        </w:rPr>
      </w:pPr>
      <w:r w:rsidRPr="00FC20C8">
        <w:rPr>
          <w:rFonts w:ascii="Century Gothic" w:hAnsi="Century Gothic"/>
          <w:b/>
          <w:bCs/>
        </w:rPr>
        <w:t>7. Orçamento previsto</w:t>
      </w:r>
    </w:p>
    <w:p w14:paraId="21A26EF3" w14:textId="77777777" w:rsidR="0085256D" w:rsidRPr="00E90221" w:rsidRDefault="0085256D" w:rsidP="0085256D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14:paraId="6F873552" w14:textId="151D6479" w:rsidR="001D4D4C" w:rsidRPr="00E90221" w:rsidRDefault="00FC20C8" w:rsidP="009A46DD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8</w:t>
      </w:r>
      <w:bookmarkStart w:id="0" w:name="_GoBack"/>
      <w:bookmarkEnd w:id="0"/>
      <w:r w:rsidR="00CA499F" w:rsidRPr="00E90221">
        <w:rPr>
          <w:rFonts w:ascii="Century Gothic" w:hAnsi="Century Gothic"/>
          <w:b/>
        </w:rPr>
        <w:t xml:space="preserve">. </w:t>
      </w:r>
      <w:r w:rsidR="001D16A2" w:rsidRPr="00E90221">
        <w:rPr>
          <w:rFonts w:ascii="Century Gothic" w:hAnsi="Century Gothic"/>
          <w:b/>
        </w:rPr>
        <w:t>Referências</w:t>
      </w:r>
      <w:r w:rsidR="00CA499F" w:rsidRPr="00E90221">
        <w:rPr>
          <w:rFonts w:ascii="Century Gothic" w:hAnsi="Century Gothic"/>
          <w:b/>
        </w:rPr>
        <w:t xml:space="preserve"> </w:t>
      </w:r>
    </w:p>
    <w:p w14:paraId="31156AD9" w14:textId="77777777" w:rsidR="001D4D4C" w:rsidRPr="00E90221" w:rsidRDefault="009A46DD" w:rsidP="004755C4">
      <w:pPr>
        <w:jc w:val="both"/>
        <w:rPr>
          <w:rFonts w:ascii="Century Gothic" w:hAnsi="Century Gothic"/>
        </w:rPr>
      </w:pPr>
      <w:r w:rsidRPr="00E90221">
        <w:rPr>
          <w:rFonts w:ascii="Century Gothic" w:hAnsi="Century Gothic"/>
        </w:rPr>
        <w:t>Dará</w:t>
      </w:r>
      <w:r w:rsidR="00CA499F" w:rsidRPr="00E90221">
        <w:rPr>
          <w:rFonts w:ascii="Century Gothic" w:hAnsi="Century Gothic"/>
        </w:rPr>
        <w:t xml:space="preserve"> validade aos conceitos, teorias utilizadas. Citar </w:t>
      </w:r>
      <w:r w:rsidRPr="00E90221">
        <w:rPr>
          <w:rFonts w:ascii="Century Gothic" w:hAnsi="Century Gothic"/>
        </w:rPr>
        <w:t xml:space="preserve">todas as </w:t>
      </w:r>
      <w:r w:rsidR="00CA499F" w:rsidRPr="00E90221">
        <w:rPr>
          <w:rFonts w:ascii="Century Gothic" w:hAnsi="Century Gothic"/>
        </w:rPr>
        <w:t>fonte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utilizada</w:t>
      </w:r>
      <w:r w:rsidRPr="00E90221">
        <w:rPr>
          <w:rFonts w:ascii="Century Gothic" w:hAnsi="Century Gothic"/>
        </w:rPr>
        <w:t>s</w:t>
      </w:r>
      <w:r w:rsidR="00CA499F" w:rsidRPr="00E90221">
        <w:rPr>
          <w:rFonts w:ascii="Century Gothic" w:hAnsi="Century Gothic"/>
        </w:rPr>
        <w:t xml:space="preserve"> no desenvolvimento </w:t>
      </w:r>
      <w:r w:rsidRPr="00E90221">
        <w:rPr>
          <w:rFonts w:ascii="Century Gothic" w:hAnsi="Century Gothic"/>
        </w:rPr>
        <w:t>da proposta</w:t>
      </w:r>
      <w:r w:rsidR="00CA499F" w:rsidRPr="00E90221">
        <w:rPr>
          <w:rFonts w:ascii="Century Gothic" w:hAnsi="Century Gothic"/>
        </w:rPr>
        <w:t xml:space="preserve"> </w:t>
      </w:r>
      <w:r w:rsidR="001D4D4C" w:rsidRPr="00E90221">
        <w:rPr>
          <w:rFonts w:ascii="Century Gothic" w:hAnsi="Century Gothic"/>
        </w:rPr>
        <w:t>de acordo com as normas da ABNT.</w:t>
      </w:r>
    </w:p>
    <w:sectPr w:rsidR="001D4D4C" w:rsidRPr="00E9022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1EEE55" w14:textId="77777777" w:rsidR="007A399A" w:rsidRDefault="007A399A" w:rsidP="00CA499F">
      <w:pPr>
        <w:spacing w:after="0" w:line="240" w:lineRule="auto"/>
      </w:pPr>
      <w:r>
        <w:separator/>
      </w:r>
    </w:p>
  </w:endnote>
  <w:endnote w:type="continuationSeparator" w:id="0">
    <w:p w14:paraId="4DE84C5C" w14:textId="77777777" w:rsidR="007A399A" w:rsidRDefault="007A399A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2D097" w14:textId="77777777" w:rsidR="007A399A" w:rsidRDefault="007A399A" w:rsidP="00CA499F">
      <w:pPr>
        <w:spacing w:after="0" w:line="240" w:lineRule="auto"/>
      </w:pPr>
      <w:r>
        <w:separator/>
      </w:r>
    </w:p>
  </w:footnote>
  <w:footnote w:type="continuationSeparator" w:id="0">
    <w:p w14:paraId="52543F51" w14:textId="77777777" w:rsidR="007A399A" w:rsidRDefault="007A399A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34B7835" w14:textId="77777777" w:rsidR="000F5C80" w:rsidRDefault="007A399A" w:rsidP="000F5C8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57FD1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F5C80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13845EDB" wp14:editId="5837BDB1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4F5708" w14:textId="77777777" w:rsidR="000F5C80" w:rsidRPr="00395FB6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BCA9637" w14:textId="77777777" w:rsidR="000F5C80" w:rsidRPr="00BC2F19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5F17A52" w14:textId="77777777" w:rsidR="000F5C80" w:rsidRDefault="000F5C80" w:rsidP="000F5C80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5BEE7A6C" w14:textId="77777777" w:rsidR="000F5C80" w:rsidRPr="00BC2F19" w:rsidRDefault="000F5C80" w:rsidP="005E333E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7509BD" wp14:editId="3E037AB7">
              <wp:simplePos x="0" y="0"/>
              <wp:positionH relativeFrom="column">
                <wp:posOffset>-438785</wp:posOffset>
              </wp:positionH>
              <wp:positionV relativeFrom="paragraph">
                <wp:posOffset>227965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31CB3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55pt,17.95pt" to="462.3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" strokecolor="#f85b4a" strokeweight="1.5pt">
              <v:stroke joinstyle="miter"/>
            </v:line>
          </w:pict>
        </mc:Fallback>
      </mc:AlternateContent>
    </w:r>
    <w:r>
      <w:rPr>
        <w:rFonts w:ascii="Century Gothic" w:hAnsi="Century Gothic"/>
        <w:color w:val="002060"/>
      </w:rPr>
      <w:t xml:space="preserve">Coordenação </w:t>
    </w:r>
    <w:r w:rsidR="005E333E">
      <w:rPr>
        <w:rFonts w:ascii="Century Gothic" w:hAnsi="Century Gothic"/>
        <w:color w:val="002060"/>
      </w:rPr>
      <w:t>de Políticas de Promoção da Diversidade</w:t>
    </w:r>
  </w:p>
  <w:p w14:paraId="66DB6AE2" w14:textId="77777777" w:rsidR="000F5C80" w:rsidRPr="00647C1A" w:rsidRDefault="000F5C80" w:rsidP="000F5C80">
    <w:pPr>
      <w:pStyle w:val="Cabealho"/>
    </w:pPr>
  </w:p>
  <w:p w14:paraId="0AA03E4A" w14:textId="77777777" w:rsidR="00CA499F" w:rsidRDefault="00CA499F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77EA"/>
    <w:rsid w:val="000B538C"/>
    <w:rsid w:val="000E29D6"/>
    <w:rsid w:val="000F5C80"/>
    <w:rsid w:val="001811D2"/>
    <w:rsid w:val="001D16A2"/>
    <w:rsid w:val="001D4D4C"/>
    <w:rsid w:val="00276584"/>
    <w:rsid w:val="002B3A7B"/>
    <w:rsid w:val="002E3E4C"/>
    <w:rsid w:val="002F7B50"/>
    <w:rsid w:val="00310C15"/>
    <w:rsid w:val="00332D94"/>
    <w:rsid w:val="00347BB8"/>
    <w:rsid w:val="00370D23"/>
    <w:rsid w:val="00382372"/>
    <w:rsid w:val="003A3E5A"/>
    <w:rsid w:val="003A5CD8"/>
    <w:rsid w:val="003C14F1"/>
    <w:rsid w:val="00400CB0"/>
    <w:rsid w:val="00402A0E"/>
    <w:rsid w:val="004313C3"/>
    <w:rsid w:val="00431D17"/>
    <w:rsid w:val="00432423"/>
    <w:rsid w:val="00437122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E333E"/>
    <w:rsid w:val="005F0A11"/>
    <w:rsid w:val="005F5C18"/>
    <w:rsid w:val="00631C35"/>
    <w:rsid w:val="006351FC"/>
    <w:rsid w:val="006543D5"/>
    <w:rsid w:val="0066645B"/>
    <w:rsid w:val="006F1DF7"/>
    <w:rsid w:val="006F2EA4"/>
    <w:rsid w:val="0070514C"/>
    <w:rsid w:val="00773331"/>
    <w:rsid w:val="007958F1"/>
    <w:rsid w:val="007A3216"/>
    <w:rsid w:val="007A399A"/>
    <w:rsid w:val="007A47F9"/>
    <w:rsid w:val="007D2D67"/>
    <w:rsid w:val="00815C9B"/>
    <w:rsid w:val="00823CF8"/>
    <w:rsid w:val="0085256D"/>
    <w:rsid w:val="00873A3C"/>
    <w:rsid w:val="00890234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2AD3"/>
    <w:rsid w:val="00A16E2C"/>
    <w:rsid w:val="00A51593"/>
    <w:rsid w:val="00A92ED4"/>
    <w:rsid w:val="00A92FC8"/>
    <w:rsid w:val="00A97FE1"/>
    <w:rsid w:val="00AA4B64"/>
    <w:rsid w:val="00AF590E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760E0"/>
    <w:rsid w:val="00C94691"/>
    <w:rsid w:val="00C94CF8"/>
    <w:rsid w:val="00CA4242"/>
    <w:rsid w:val="00CA425A"/>
    <w:rsid w:val="00CA499F"/>
    <w:rsid w:val="00CC3227"/>
    <w:rsid w:val="00CF3112"/>
    <w:rsid w:val="00D02DAD"/>
    <w:rsid w:val="00D23A18"/>
    <w:rsid w:val="00D23CCE"/>
    <w:rsid w:val="00D27363"/>
    <w:rsid w:val="00D36DF9"/>
    <w:rsid w:val="00D72030"/>
    <w:rsid w:val="00DE10DF"/>
    <w:rsid w:val="00DF736B"/>
    <w:rsid w:val="00E10CE5"/>
    <w:rsid w:val="00E47995"/>
    <w:rsid w:val="00E47BBC"/>
    <w:rsid w:val="00E610D9"/>
    <w:rsid w:val="00E87BE2"/>
    <w:rsid w:val="00E90221"/>
    <w:rsid w:val="00E97391"/>
    <w:rsid w:val="00EC0227"/>
    <w:rsid w:val="00EC4174"/>
    <w:rsid w:val="00EF05B5"/>
    <w:rsid w:val="00EF0C82"/>
    <w:rsid w:val="00EF0D76"/>
    <w:rsid w:val="00EF2DE8"/>
    <w:rsid w:val="00F00B16"/>
    <w:rsid w:val="00F0163A"/>
    <w:rsid w:val="00F17CFD"/>
    <w:rsid w:val="00F52E95"/>
    <w:rsid w:val="00FA373A"/>
    <w:rsid w:val="00FC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AECAAB"/>
  <w15:chartTrackingRefBased/>
  <w15:docId w15:val="{2DEA7BD5-C581-4EB3-884C-416852288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o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">
    <w:name w:val="Grid Table 1 Light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adedeTabelaClaro">
    <w:name w:val="Grid Table Light"/>
    <w:basedOn w:val="Tabelanormal"/>
    <w:uiPriority w:val="40"/>
    <w:rsid w:val="007A3216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99"/>
    <w:rsid w:val="00034129"/>
    <w:rsid w:val="000756B9"/>
    <w:rsid w:val="00086B32"/>
    <w:rsid w:val="000C2578"/>
    <w:rsid w:val="000C3AB1"/>
    <w:rsid w:val="001F58A1"/>
    <w:rsid w:val="002F1A3F"/>
    <w:rsid w:val="00392D9F"/>
    <w:rsid w:val="00441D7C"/>
    <w:rsid w:val="004D0BF0"/>
    <w:rsid w:val="0068721E"/>
    <w:rsid w:val="007532F2"/>
    <w:rsid w:val="007B0FE4"/>
    <w:rsid w:val="00915E63"/>
    <w:rsid w:val="009F6DC4"/>
    <w:rsid w:val="00A05399"/>
    <w:rsid w:val="00BA2AAC"/>
    <w:rsid w:val="00C00ED2"/>
    <w:rsid w:val="00C5477A"/>
    <w:rsid w:val="00CB43B0"/>
    <w:rsid w:val="00CC4A97"/>
    <w:rsid w:val="00D47B9D"/>
    <w:rsid w:val="00DD5382"/>
    <w:rsid w:val="00F449DC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199</Words>
  <Characters>1078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107</cp:revision>
  <cp:lastPrinted>2018-07-09T18:08:00Z</cp:lastPrinted>
  <dcterms:created xsi:type="dcterms:W3CDTF">2018-07-06T12:07:00Z</dcterms:created>
  <dcterms:modified xsi:type="dcterms:W3CDTF">2022-08-20T18:26:00Z</dcterms:modified>
  <cp:contentStatus>UNIVERSIDADE FEDERAL DO SUL DA BAHIA</cp:contentStatus>
</cp:coreProperties>
</file>