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72CB8" w:rsidRPr="00A23E79" w:rsidRDefault="00E6176F" w:rsidP="00640670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E7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1029957" cy="1363663"/>
            <wp:effectExtent l="0" t="0" r="0" b="0"/>
            <wp:docPr id="16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57" cy="1363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372CB8" w:rsidRPr="00A23E79" w:rsidRDefault="00E6176F" w:rsidP="00640670">
      <w:pPr>
        <w:pStyle w:val="Ttulo1"/>
        <w:spacing w:line="285" w:lineRule="auto"/>
        <w:ind w:left="0" w:right="-7" w:firstLine="0"/>
        <w:jc w:val="center"/>
        <w:rPr>
          <w:rFonts w:ascii="Times New Roman" w:hAnsi="Times New Roman" w:cs="Times New Roman"/>
        </w:rPr>
      </w:pPr>
      <w:r w:rsidRPr="00A23E79">
        <w:rPr>
          <w:rFonts w:ascii="Times New Roman" w:hAnsi="Times New Roman" w:cs="Times New Roman"/>
        </w:rPr>
        <w:t>UNIVERSIDADE FEDERAL DO SUL DA BAHIA</w:t>
      </w:r>
    </w:p>
    <w:p w14:paraId="11DA5CB3" w14:textId="15F1D7C4" w:rsidR="00640670" w:rsidRDefault="00E6176F" w:rsidP="00640670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ind w:right="-7"/>
        <w:jc w:val="center"/>
        <w:rPr>
          <w:rFonts w:ascii="Times New Roman" w:hAnsi="Times New Roman" w:cs="Times New Roman"/>
          <w:sz w:val="24"/>
          <w:szCs w:val="24"/>
        </w:rPr>
      </w:pPr>
      <w:r w:rsidRPr="00A23E79">
        <w:rPr>
          <w:rFonts w:ascii="Times New Roman" w:hAnsi="Times New Roman" w:cs="Times New Roman"/>
          <w:color w:val="000000"/>
          <w:sz w:val="24"/>
          <w:szCs w:val="24"/>
        </w:rPr>
        <w:t>PR</w:t>
      </w:r>
      <w:r w:rsidRPr="00A23E79">
        <w:rPr>
          <w:rFonts w:ascii="Times New Roman" w:hAnsi="Times New Roman" w:cs="Times New Roman"/>
          <w:sz w:val="24"/>
          <w:szCs w:val="24"/>
        </w:rPr>
        <w:t>Ó</w:t>
      </w:r>
      <w:r w:rsidRPr="00A23E79">
        <w:rPr>
          <w:rFonts w:ascii="Times New Roman" w:hAnsi="Times New Roman" w:cs="Times New Roman"/>
          <w:color w:val="000000"/>
          <w:sz w:val="24"/>
          <w:szCs w:val="24"/>
        </w:rPr>
        <w:t xml:space="preserve">-REITORIA DE </w:t>
      </w:r>
      <w:r w:rsidRPr="00A23E79">
        <w:rPr>
          <w:rFonts w:ascii="Times New Roman" w:hAnsi="Times New Roman" w:cs="Times New Roman"/>
          <w:sz w:val="24"/>
          <w:szCs w:val="24"/>
        </w:rPr>
        <w:t>GESTÃO ACADÊMICA</w:t>
      </w:r>
    </w:p>
    <w:p w14:paraId="79EF4773" w14:textId="77777777" w:rsidR="00640670" w:rsidRDefault="00640670" w:rsidP="00640670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ind w:right="-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81CDCF" w14:textId="2F4F5771" w:rsidR="00640670" w:rsidRPr="00A23E79" w:rsidRDefault="00640670" w:rsidP="00640670">
      <w:pPr>
        <w:spacing w:before="3" w:line="232" w:lineRule="auto"/>
        <w:ind w:left="1134" w:right="47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0670">
        <w:rPr>
          <w:rFonts w:ascii="Times New Roman" w:hAnsi="Times New Roman" w:cs="Times New Roman"/>
          <w:bCs/>
          <w:sz w:val="24"/>
          <w:szCs w:val="24"/>
        </w:rPr>
        <w:t>Edital Conjunto Progeac/Proex n. Xx/2026 -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Chamada Interna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Seleção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ara Apresentação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Propostas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Projetos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 Âmbito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 </w:t>
      </w:r>
      <w:bookmarkStart w:id="0" w:name="_Hlk226413737"/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Educação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elo Trabalho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ara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A23E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Saúde - </w:t>
      </w:r>
      <w:r w:rsidRPr="00A23E79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ET</w:t>
      </w:r>
      <w:r w:rsidRPr="00A23E79">
        <w:rPr>
          <w:rFonts w:ascii="Times New Roman" w:hAnsi="Times New Roman" w:cs="Times New Roman"/>
          <w:bCs/>
          <w:sz w:val="24"/>
          <w:szCs w:val="24"/>
        </w:rPr>
        <w:t xml:space="preserve">-Saúde (13ª Edição – Foco 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A23E79">
        <w:rPr>
          <w:rFonts w:ascii="Times New Roman" w:hAnsi="Times New Roman" w:cs="Times New Roman"/>
          <w:bCs/>
          <w:sz w:val="24"/>
          <w:szCs w:val="24"/>
        </w:rPr>
        <w:t>a Temática Clima)</w:t>
      </w:r>
      <w:bookmarkEnd w:id="0"/>
      <w:r w:rsidRPr="00A23E79">
        <w:rPr>
          <w:rFonts w:ascii="Times New Roman" w:hAnsi="Times New Roman" w:cs="Times New Roman"/>
          <w:sz w:val="24"/>
          <w:szCs w:val="24"/>
        </w:rPr>
        <w:t xml:space="preserve"> </w:t>
      </w:r>
      <w:r w:rsidRPr="00A23E79">
        <w:rPr>
          <w:rFonts w:ascii="Times New Roman" w:hAnsi="Times New Roman" w:cs="Times New Roman"/>
          <w:bCs/>
          <w:sz w:val="24"/>
          <w:szCs w:val="24"/>
        </w:rPr>
        <w:t>a serem submetidas como propostas institucionais da UFSB.</w:t>
      </w:r>
    </w:p>
    <w:p w14:paraId="12AADD27" w14:textId="4AF5C51A" w:rsidR="00EA6498" w:rsidRPr="00640670" w:rsidRDefault="00EA6498" w:rsidP="00640670">
      <w:pPr>
        <w:pStyle w:val="Ttulo1"/>
        <w:spacing w:line="285" w:lineRule="auto"/>
        <w:ind w:left="0" w:right="-7" w:firstLine="0"/>
        <w:jc w:val="center"/>
        <w:rPr>
          <w:rFonts w:ascii="Times New Roman" w:hAnsi="Times New Roman" w:cs="Times New Roman"/>
        </w:rPr>
      </w:pPr>
    </w:p>
    <w:p w14:paraId="5D037C70" w14:textId="77777777" w:rsidR="00640670" w:rsidRPr="00640670" w:rsidRDefault="00640670" w:rsidP="00640670">
      <w:pPr>
        <w:pStyle w:val="Ttulo1"/>
        <w:spacing w:line="285" w:lineRule="auto"/>
        <w:ind w:left="0" w:right="-7" w:firstLine="0"/>
        <w:jc w:val="center"/>
        <w:rPr>
          <w:rFonts w:ascii="Times New Roman" w:hAnsi="Times New Roman" w:cs="Times New Roman"/>
        </w:rPr>
      </w:pPr>
      <w:r w:rsidRPr="00640670">
        <w:rPr>
          <w:rFonts w:ascii="Times New Roman" w:hAnsi="Times New Roman" w:cs="Times New Roman"/>
        </w:rPr>
        <w:t>ANEXO II</w:t>
      </w:r>
    </w:p>
    <w:p w14:paraId="69C9B3FE" w14:textId="6A1069EB" w:rsidR="00640670" w:rsidRPr="00640670" w:rsidRDefault="00640670" w:rsidP="00640670">
      <w:pPr>
        <w:pStyle w:val="Ttulo1"/>
        <w:spacing w:line="285" w:lineRule="auto"/>
        <w:ind w:left="0" w:right="-7" w:firstLine="0"/>
        <w:jc w:val="center"/>
        <w:rPr>
          <w:rFonts w:ascii="Times New Roman" w:hAnsi="Times New Roman" w:cs="Times New Roman"/>
        </w:rPr>
      </w:pPr>
      <w:r w:rsidRPr="00640670">
        <w:rPr>
          <w:rFonts w:ascii="Times New Roman" w:hAnsi="Times New Roman" w:cs="Times New Roman"/>
        </w:rPr>
        <w:t>MODELO DE PROJETO PET-SAÚDE: CLIMA</w:t>
      </w:r>
    </w:p>
    <w:p w14:paraId="12BC51F0" w14:textId="77777777" w:rsidR="00640670" w:rsidRDefault="00640670" w:rsidP="00640670">
      <w:pPr>
        <w:widowControl/>
        <w:ind w:right="47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7A0B1945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6D571E4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1. Identificação dos Proponentes</w:t>
      </w:r>
    </w:p>
    <w:p w14:paraId="157EFB31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Secretaria de Saúde Proponente:</w:t>
      </w:r>
    </w:p>
    <w:p w14:paraId="43774597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Instituição de Educação Superior (IES) Proponente:</w:t>
      </w:r>
    </w:p>
    <w:p w14:paraId="51B593F0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DF92F1C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2. Identificação do/a coordenador/a do projeto</w:t>
      </w:r>
    </w:p>
    <w:p w14:paraId="1B91259B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Nome Completo:</w:t>
      </w:r>
    </w:p>
    <w:p w14:paraId="2A5C7C62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CPF do/a coordenador/a:</w:t>
      </w:r>
    </w:p>
    <w:p w14:paraId="391C839C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Função/cargo do/a coordenador/a do projeto:</w:t>
      </w:r>
    </w:p>
    <w:p w14:paraId="15F1C081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proofErr w:type="spell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Email</w:t>
      </w:r>
      <w:proofErr w:type="spell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do/a coordenador/a:</w:t>
      </w:r>
    </w:p>
    <w:p w14:paraId="7672DD9E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Telefones do/a coordenador/a (fixo e celular):</w:t>
      </w:r>
    </w:p>
    <w:p w14:paraId="2FACDE8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Endereço para correspondência do/a coordenador/a:</w:t>
      </w:r>
    </w:p>
    <w:p w14:paraId="15E28D49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F52D6A1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3. Eixos Temáticos do Projeto</w:t>
      </w:r>
    </w:p>
    <w:p w14:paraId="18009F4E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(Assinalar obrigatoriamente os eixos contemplados, observando as regras deste Edital)</w:t>
      </w:r>
    </w:p>
    <w:p w14:paraId="6AEC2B61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  <w:proofErr w:type="gram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</w:t>
      </w:r>
      <w:proofErr w:type="gram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Eixo I: Produção do cuidado no território e vigilância em saúde na resposta às emergências climáticas e ambientais, orientadas pela equidade em saúde.</w:t>
      </w:r>
    </w:p>
    <w:p w14:paraId="0149235A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proofErr w:type="gram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</w:t>
      </w:r>
      <w:proofErr w:type="gram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Eixo II: Acesso à atenção especializada e integralidade do cuidado na resposta às emergências climáticas e ambientais, orientados pela equidade em saúde.</w:t>
      </w:r>
    </w:p>
    <w:p w14:paraId="6DDDD197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proofErr w:type="gram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</w:t>
      </w:r>
      <w:proofErr w:type="gram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Eixo III: Comunicação e inovação em saúde orientadas pela equidade em saúde para o enfrentamento das emergências climáticas e ambientais.</w:t>
      </w:r>
    </w:p>
    <w:p w14:paraId="71BE79E7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3577573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4. Grupos de Aprendizagem Tutorial do projeto</w:t>
      </w:r>
    </w:p>
    <w:p w14:paraId="3D419139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Número de grupos solicitados:</w:t>
      </w:r>
    </w:p>
    <w:p w14:paraId="176D0662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proofErr w:type="gram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</w:t>
      </w:r>
      <w:proofErr w:type="gram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3 ( ) 4 ( ) 5</w:t>
      </w:r>
    </w:p>
    <w:p w14:paraId="4C9AACC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lastRenderedPageBreak/>
        <w:t> </w:t>
      </w:r>
    </w:p>
    <w:p w14:paraId="64E40E16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5. Cursos envolvidos:</w:t>
      </w:r>
    </w:p>
    <w:p w14:paraId="1BFD4520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Cursos da área da saúde (mínimo de três):</w:t>
      </w:r>
    </w:p>
    <w:p w14:paraId="5E519C03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Cursos das áreas de Ciências Humanas, Sociais Aplicadas, Exatas e Tecnológicas (mínimo de um):</w:t>
      </w:r>
    </w:p>
    <w:p w14:paraId="7BDB128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</w:p>
    <w:p w14:paraId="1E63A7E8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6. Composição dos Grupos de Aprendizagem Tutorial</w:t>
      </w:r>
    </w:p>
    <w:p w14:paraId="702D2C58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/>
        </w:rPr>
        <w:t>Conforme Capítulo 5 do Edital.</w:t>
      </w:r>
    </w:p>
    <w:p w14:paraId="100B2D99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Descrever a composição de cada grupo, informando:</w:t>
      </w:r>
    </w:p>
    <w:p w14:paraId="17E1035A" w14:textId="77777777" w:rsidR="00640670" w:rsidRPr="00640670" w:rsidRDefault="00640670" w:rsidP="00640670">
      <w:pPr>
        <w:widowControl/>
        <w:numPr>
          <w:ilvl w:val="0"/>
          <w:numId w:val="10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Cursos envolvidos:</w:t>
      </w:r>
    </w:p>
    <w:p w14:paraId="2E4A5316" w14:textId="77777777" w:rsidR="00640670" w:rsidRPr="00640670" w:rsidRDefault="00640670" w:rsidP="00640670">
      <w:pPr>
        <w:widowControl/>
        <w:numPr>
          <w:ilvl w:val="0"/>
          <w:numId w:val="10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Número de participantes por categoria:</w:t>
      </w:r>
    </w:p>
    <w:p w14:paraId="74624017" w14:textId="77777777" w:rsidR="00640670" w:rsidRPr="00640670" w:rsidRDefault="00640670" w:rsidP="00640670">
      <w:pPr>
        <w:widowControl/>
        <w:numPr>
          <w:ilvl w:val="0"/>
          <w:numId w:val="10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Coordenador/a do grupo:</w:t>
      </w:r>
    </w:p>
    <w:p w14:paraId="7841AF08" w14:textId="77777777" w:rsidR="00640670" w:rsidRPr="00640670" w:rsidRDefault="00640670" w:rsidP="00640670">
      <w:pPr>
        <w:widowControl/>
        <w:numPr>
          <w:ilvl w:val="0"/>
          <w:numId w:val="10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Vinculação institucional (IES/serviço):</w:t>
      </w:r>
    </w:p>
    <w:p w14:paraId="0AE4CFB4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</w:p>
    <w:p w14:paraId="0700E15E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7. Orientadores/as de Serviço</w:t>
      </w:r>
    </w:p>
    <w:p w14:paraId="47D296BC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O projeto prevê a seleção de, no mínimo, 01 (um) Orientador/a de Serviço?</w:t>
      </w:r>
    </w:p>
    <w:p w14:paraId="74ED7DF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proofErr w:type="gram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</w:t>
      </w:r>
      <w:proofErr w:type="gram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Sim</w:t>
      </w: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 </w:t>
      </w: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 ) Não</w:t>
      </w:r>
    </w:p>
    <w:p w14:paraId="56074EFE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</w:p>
    <w:p w14:paraId="716E3851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8. Caracterização e planejamento estratégico do projeto</w:t>
      </w:r>
    </w:p>
    <w:p w14:paraId="2C7377A9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8.1. Contextualização, Justificativa e Análise Situacional do Território (</w:t>
      </w:r>
      <w:r w:rsidRPr="006406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/>
        </w:rPr>
        <w:t>Até 1.200 palavras</w:t>
      </w: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)</w:t>
      </w:r>
    </w:p>
    <w:p w14:paraId="64C2482A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Apresentar:</w:t>
      </w:r>
    </w:p>
    <w:p w14:paraId="0C574ED3" w14:textId="77777777" w:rsidR="00640670" w:rsidRPr="00640670" w:rsidRDefault="00640670" w:rsidP="00640670">
      <w:pPr>
        <w:widowControl/>
        <w:numPr>
          <w:ilvl w:val="0"/>
          <w:numId w:val="11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Contextualização do projeto à luz da temática CLIMA, considerando a equidade em saúde no enfrentamento às emergências climáticas e ambientais no âmbito do SUS, dos Eixos Temáticos e dos documentos norteadores;</w:t>
      </w:r>
    </w:p>
    <w:p w14:paraId="0C77A6C8" w14:textId="77777777" w:rsidR="00640670" w:rsidRPr="00640670" w:rsidRDefault="00640670" w:rsidP="00640670">
      <w:pPr>
        <w:widowControl/>
        <w:numPr>
          <w:ilvl w:val="0"/>
          <w:numId w:val="11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Análise situacional do território onde o projeto será desenvolvido, considerando:</w:t>
      </w:r>
    </w:p>
    <w:p w14:paraId="65460DFC" w14:textId="77777777" w:rsidR="00640670" w:rsidRPr="00640670" w:rsidRDefault="00640670" w:rsidP="00640670">
      <w:pPr>
        <w:widowControl/>
        <w:spacing w:before="121"/>
        <w:ind w:left="720"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a) os determinantes e condicionantes sociais da saúde;</w:t>
      </w:r>
    </w:p>
    <w:p w14:paraId="4B9379C0" w14:textId="77777777" w:rsidR="00640670" w:rsidRPr="00640670" w:rsidRDefault="00640670" w:rsidP="00640670">
      <w:pPr>
        <w:widowControl/>
        <w:spacing w:before="121"/>
        <w:ind w:left="720"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b) as vulnerabilidades sociais, territoriais e ambientais;</w:t>
      </w:r>
    </w:p>
    <w:p w14:paraId="73B2A898" w14:textId="77777777" w:rsidR="00640670" w:rsidRPr="00640670" w:rsidRDefault="00640670" w:rsidP="00640670">
      <w:pPr>
        <w:widowControl/>
        <w:spacing w:before="121"/>
        <w:ind w:left="720"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c) os impactos das emergências climáticas e ambientais;</w:t>
      </w:r>
    </w:p>
    <w:p w14:paraId="27FAB400" w14:textId="77777777" w:rsidR="00640670" w:rsidRPr="00640670" w:rsidRDefault="00640670" w:rsidP="00640670">
      <w:pPr>
        <w:widowControl/>
        <w:spacing w:before="121"/>
        <w:ind w:left="720"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d) a organização da rede de atenção e das ações de vigilância;</w:t>
      </w:r>
    </w:p>
    <w:p w14:paraId="57D82350" w14:textId="77777777" w:rsidR="00640670" w:rsidRPr="00640670" w:rsidRDefault="00640670" w:rsidP="00640670">
      <w:pPr>
        <w:widowControl/>
        <w:spacing w:before="121"/>
        <w:ind w:left="720"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e) A articulação ensino-serviço-comunidade.</w:t>
      </w:r>
    </w:p>
    <w:p w14:paraId="19CFA090" w14:textId="77777777" w:rsidR="00640670" w:rsidRPr="00640670" w:rsidRDefault="00640670" w:rsidP="00640670">
      <w:pPr>
        <w:widowControl/>
        <w:numPr>
          <w:ilvl w:val="0"/>
          <w:numId w:val="12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Justificativa da proposta.</w:t>
      </w:r>
    </w:p>
    <w:p w14:paraId="4D4F6863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8.2. Objetivos do Projeto por Eixo</w:t>
      </w:r>
    </w:p>
    <w:p w14:paraId="7A648104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Apresentar os objetivos específicos do projeto, organizados por eixo temático (Eixo I, II e/ou III), em consonância com os objetivos definidos neste Edital.</w:t>
      </w:r>
    </w:p>
    <w:p w14:paraId="7CB67B99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FB0943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8.3. Planejamento Estratégico por Eixo e por Ano de Execução</w:t>
      </w:r>
    </w:p>
    <w:p w14:paraId="3433EB83" w14:textId="77777777" w:rsidR="00640670" w:rsidRPr="00640670" w:rsidRDefault="00640670" w:rsidP="00640670">
      <w:pPr>
        <w:widowControl/>
        <w:numPr>
          <w:ilvl w:val="0"/>
          <w:numId w:val="13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Para cada eixo selecionado, o projeto deverá apresentar o planejamento conforme a estrutura abaixo, podendo organizar por Ano 1 e Ano 2:</w:t>
      </w:r>
    </w:p>
    <w:p w14:paraId="46DEC41A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lastRenderedPageBreak/>
        <w:t>Objetivo do eixo no projeto: (</w:t>
      </w:r>
      <w:r w:rsidRPr="006406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/>
        </w:rPr>
        <w:t>descrever</w:t>
      </w: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)</w:t>
      </w:r>
    </w:p>
    <w:p w14:paraId="6B15E62B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2091"/>
        <w:gridCol w:w="2237"/>
        <w:gridCol w:w="1106"/>
        <w:gridCol w:w="1577"/>
        <w:gridCol w:w="1189"/>
      </w:tblGrid>
      <w:tr w:rsidR="00640670" w:rsidRPr="00640670" w14:paraId="36FFB6C2" w14:textId="77777777" w:rsidTr="00640670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BFFD3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Meta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21367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Indicador de Meta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F106A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Ações/Atividades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57C9D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Prazo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A5F2A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Responsáveis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196B6" w14:textId="77777777" w:rsidR="00640670" w:rsidRPr="00640670" w:rsidRDefault="00640670" w:rsidP="0064067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Parceiros</w:t>
            </w:r>
          </w:p>
        </w:tc>
      </w:tr>
      <w:tr w:rsidR="00640670" w:rsidRPr="00640670" w14:paraId="7CE1238F" w14:textId="77777777" w:rsidTr="006406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0706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Descrever a meta vinculada ao objetivo do eixo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1CC9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Definir indicador de acompanhamento da meta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A4048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Descrever as ações/atividades previstas para alcançar a meta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EE56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64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Definir prazo para alcance da meta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42D76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0E800" w14:textId="77777777" w:rsidR="00640670" w:rsidRPr="00640670" w:rsidRDefault="00640670" w:rsidP="00640670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641E23CD" w14:textId="77777777" w:rsidR="00640670" w:rsidRPr="00640670" w:rsidRDefault="00640670" w:rsidP="00640670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3505D3D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8.4. Estratégias de Articulação Interprofissional, Interinstitucional e Comunitária (Descrever as estratégias de articulação):</w:t>
      </w:r>
    </w:p>
    <w:p w14:paraId="6D15F155" w14:textId="77777777" w:rsidR="00640670" w:rsidRPr="00640670" w:rsidRDefault="00640670" w:rsidP="00640670">
      <w:pPr>
        <w:widowControl/>
        <w:numPr>
          <w:ilvl w:val="0"/>
          <w:numId w:val="14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Entre os cursos envolvidos;</w:t>
      </w:r>
    </w:p>
    <w:p w14:paraId="7DD83399" w14:textId="77777777" w:rsidR="00640670" w:rsidRPr="00640670" w:rsidRDefault="00640670" w:rsidP="00640670">
      <w:pPr>
        <w:widowControl/>
        <w:numPr>
          <w:ilvl w:val="0"/>
          <w:numId w:val="14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Entre IES, serviços de saúde e gestão;</w:t>
      </w:r>
    </w:p>
    <w:p w14:paraId="6A40802C" w14:textId="77777777" w:rsidR="00640670" w:rsidRPr="00640670" w:rsidRDefault="00640670" w:rsidP="00640670">
      <w:pPr>
        <w:widowControl/>
        <w:numPr>
          <w:ilvl w:val="0"/>
          <w:numId w:val="14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 os Orientadores/as de Serviço;</w:t>
      </w:r>
    </w:p>
    <w:p w14:paraId="4782011C" w14:textId="77777777" w:rsidR="00640670" w:rsidRPr="00640670" w:rsidRDefault="00640670" w:rsidP="00640670">
      <w:pPr>
        <w:widowControl/>
        <w:numPr>
          <w:ilvl w:val="0"/>
          <w:numId w:val="14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 a comunidade, movimentos sociais e demais atores do território.</w:t>
      </w:r>
    </w:p>
    <w:p w14:paraId="617162F1" w14:textId="77777777" w:rsidR="00640670" w:rsidRPr="00640670" w:rsidRDefault="00640670" w:rsidP="00640670">
      <w:pPr>
        <w:widowControl/>
        <w:numPr>
          <w:ilvl w:val="0"/>
          <w:numId w:val="14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 Plano Setorial de Adaptação à Mudança do Clima do Setor Saúde (</w:t>
      </w:r>
      <w:proofErr w:type="spellStart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AdaptaSUS</w:t>
      </w:r>
      <w:proofErr w:type="spellEnd"/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2024 2035, o Plano de Ação em Saúde de Belém e o Programa Brasil Saudável: Unir para Cuidar, para adaptação do setor de saúde às mudanças climáticas.</w:t>
      </w:r>
    </w:p>
    <w:p w14:paraId="55ED943C" w14:textId="77777777" w:rsidR="00640670" w:rsidRPr="00640670" w:rsidRDefault="00640670" w:rsidP="00640670">
      <w:pPr>
        <w:widowControl/>
        <w:spacing w:before="121"/>
        <w:ind w:right="47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8.5. Estratégias de Monitoramento e Avaliação (Descrever):</w:t>
      </w:r>
    </w:p>
    <w:p w14:paraId="165CB617" w14:textId="77777777" w:rsidR="00640670" w:rsidRPr="00640670" w:rsidRDefault="00640670" w:rsidP="00640670">
      <w:pPr>
        <w:widowControl/>
        <w:numPr>
          <w:ilvl w:val="0"/>
          <w:numId w:val="15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Como será realizado o acompanhamento do projeto;</w:t>
      </w:r>
    </w:p>
    <w:p w14:paraId="7DC2403B" w14:textId="77777777" w:rsidR="00640670" w:rsidRPr="00640670" w:rsidRDefault="00640670" w:rsidP="00640670">
      <w:pPr>
        <w:widowControl/>
        <w:numPr>
          <w:ilvl w:val="0"/>
          <w:numId w:val="15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Como as metas e indicadores serão monitorados;</w:t>
      </w:r>
    </w:p>
    <w:p w14:paraId="20271A43" w14:textId="77777777" w:rsidR="00640670" w:rsidRPr="00640670" w:rsidRDefault="00640670" w:rsidP="00640670">
      <w:pPr>
        <w:widowControl/>
        <w:numPr>
          <w:ilvl w:val="0"/>
          <w:numId w:val="15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Como os resultados do processo serão analisados e utilizados para ajustes no desenvolvimento do projeto;</w:t>
      </w:r>
    </w:p>
    <w:p w14:paraId="17273583" w14:textId="77777777" w:rsidR="00640670" w:rsidRPr="00640670" w:rsidRDefault="00640670" w:rsidP="00640670">
      <w:pPr>
        <w:widowControl/>
        <w:numPr>
          <w:ilvl w:val="0"/>
          <w:numId w:val="15"/>
        </w:numPr>
        <w:spacing w:before="121"/>
        <w:ind w:right="47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4067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 articulação com as estratégias de monitoramento e avaliação previstas pelo PET-Saúde.</w:t>
      </w:r>
    </w:p>
    <w:p w14:paraId="519747AB" w14:textId="77777777" w:rsidR="00640670" w:rsidRPr="00A23E79" w:rsidRDefault="00640670" w:rsidP="00384DC3">
      <w:pP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</w:p>
    <w:sectPr w:rsidR="00640670" w:rsidRPr="00A23E79" w:rsidSect="00640670">
      <w:pgSz w:w="11900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FF077" w14:textId="77777777" w:rsidR="005368F6" w:rsidRDefault="005368F6" w:rsidP="00042DAD">
      <w:r>
        <w:separator/>
      </w:r>
    </w:p>
  </w:endnote>
  <w:endnote w:type="continuationSeparator" w:id="0">
    <w:p w14:paraId="07C96B39" w14:textId="77777777" w:rsidR="005368F6" w:rsidRDefault="005368F6" w:rsidP="0004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2F9EF" w14:textId="77777777" w:rsidR="005368F6" w:rsidRDefault="005368F6" w:rsidP="00042DAD">
      <w:r>
        <w:separator/>
      </w:r>
    </w:p>
  </w:footnote>
  <w:footnote w:type="continuationSeparator" w:id="0">
    <w:p w14:paraId="34AFCBA4" w14:textId="77777777" w:rsidR="005368F6" w:rsidRDefault="005368F6" w:rsidP="00042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A2086"/>
    <w:multiLevelType w:val="multilevel"/>
    <w:tmpl w:val="C332E552"/>
    <w:lvl w:ilvl="0">
      <w:start w:val="1"/>
      <w:numFmt w:val="lowerLetter"/>
      <w:lvlText w:val="%1)"/>
      <w:lvlJc w:val="left"/>
      <w:pPr>
        <w:ind w:left="1890" w:hanging="284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787" w:hanging="284"/>
      </w:pPr>
    </w:lvl>
    <w:lvl w:ilvl="2">
      <w:numFmt w:val="bullet"/>
      <w:lvlText w:val="•"/>
      <w:lvlJc w:val="left"/>
      <w:pPr>
        <w:ind w:left="3695" w:hanging="284"/>
      </w:pPr>
    </w:lvl>
    <w:lvl w:ilvl="3">
      <w:numFmt w:val="bullet"/>
      <w:lvlText w:val="•"/>
      <w:lvlJc w:val="left"/>
      <w:pPr>
        <w:ind w:left="4603" w:hanging="284"/>
      </w:pPr>
    </w:lvl>
    <w:lvl w:ilvl="4">
      <w:numFmt w:val="bullet"/>
      <w:lvlText w:val="•"/>
      <w:lvlJc w:val="left"/>
      <w:pPr>
        <w:ind w:left="5511" w:hanging="284"/>
      </w:pPr>
    </w:lvl>
    <w:lvl w:ilvl="5">
      <w:numFmt w:val="bullet"/>
      <w:lvlText w:val="•"/>
      <w:lvlJc w:val="left"/>
      <w:pPr>
        <w:ind w:left="6419" w:hanging="284"/>
      </w:pPr>
    </w:lvl>
    <w:lvl w:ilvl="6">
      <w:numFmt w:val="bullet"/>
      <w:lvlText w:val="•"/>
      <w:lvlJc w:val="left"/>
      <w:pPr>
        <w:ind w:left="7327" w:hanging="283"/>
      </w:pPr>
    </w:lvl>
    <w:lvl w:ilvl="7">
      <w:numFmt w:val="bullet"/>
      <w:lvlText w:val="•"/>
      <w:lvlJc w:val="left"/>
      <w:pPr>
        <w:ind w:left="8235" w:hanging="284"/>
      </w:pPr>
    </w:lvl>
    <w:lvl w:ilvl="8">
      <w:numFmt w:val="bullet"/>
      <w:lvlText w:val="•"/>
      <w:lvlJc w:val="left"/>
      <w:pPr>
        <w:ind w:left="9143" w:hanging="284"/>
      </w:pPr>
    </w:lvl>
  </w:abstractNum>
  <w:abstractNum w:abstractNumId="1" w15:restartNumberingAfterBreak="0">
    <w:nsid w:val="0A464C56"/>
    <w:multiLevelType w:val="multilevel"/>
    <w:tmpl w:val="8EFA9D6E"/>
    <w:lvl w:ilvl="0">
      <w:start w:val="1"/>
      <w:numFmt w:val="lowerLetter"/>
      <w:lvlText w:val="%1)"/>
      <w:lvlJc w:val="left"/>
      <w:pPr>
        <w:ind w:left="2173" w:hanging="284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57" w:hanging="284"/>
      </w:pPr>
    </w:lvl>
    <w:lvl w:ilvl="2">
      <w:numFmt w:val="bullet"/>
      <w:lvlText w:val="•"/>
      <w:lvlJc w:val="left"/>
      <w:pPr>
        <w:ind w:left="3935" w:hanging="284"/>
      </w:pPr>
    </w:lvl>
    <w:lvl w:ilvl="3">
      <w:numFmt w:val="bullet"/>
      <w:lvlText w:val="•"/>
      <w:lvlJc w:val="left"/>
      <w:pPr>
        <w:ind w:left="4813" w:hanging="284"/>
      </w:pPr>
    </w:lvl>
    <w:lvl w:ilvl="4">
      <w:numFmt w:val="bullet"/>
      <w:lvlText w:val="•"/>
      <w:lvlJc w:val="left"/>
      <w:pPr>
        <w:ind w:left="5691" w:hanging="284"/>
      </w:pPr>
    </w:lvl>
    <w:lvl w:ilvl="5">
      <w:numFmt w:val="bullet"/>
      <w:lvlText w:val="•"/>
      <w:lvlJc w:val="left"/>
      <w:pPr>
        <w:ind w:left="6569" w:hanging="284"/>
      </w:pPr>
    </w:lvl>
    <w:lvl w:ilvl="6">
      <w:numFmt w:val="bullet"/>
      <w:lvlText w:val="•"/>
      <w:lvlJc w:val="left"/>
      <w:pPr>
        <w:ind w:left="7447" w:hanging="283"/>
      </w:pPr>
    </w:lvl>
    <w:lvl w:ilvl="7">
      <w:numFmt w:val="bullet"/>
      <w:lvlText w:val="•"/>
      <w:lvlJc w:val="left"/>
      <w:pPr>
        <w:ind w:left="8325" w:hanging="284"/>
      </w:pPr>
    </w:lvl>
    <w:lvl w:ilvl="8">
      <w:numFmt w:val="bullet"/>
      <w:lvlText w:val="•"/>
      <w:lvlJc w:val="left"/>
      <w:pPr>
        <w:ind w:left="9203" w:hanging="284"/>
      </w:pPr>
    </w:lvl>
  </w:abstractNum>
  <w:abstractNum w:abstractNumId="2" w15:restartNumberingAfterBreak="0">
    <w:nsid w:val="17234C84"/>
    <w:multiLevelType w:val="multilevel"/>
    <w:tmpl w:val="7496192A"/>
    <w:lvl w:ilvl="0">
      <w:start w:val="1"/>
      <w:numFmt w:val="decimal"/>
      <w:lvlText w:val="%1."/>
      <w:lvlJc w:val="left"/>
      <w:pPr>
        <w:ind w:left="283" w:firstLine="0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283" w:firstLine="0"/>
      </w:pPr>
      <w:rPr>
        <w:rFonts w:ascii="Calibri" w:eastAsia="Calibri" w:hAnsi="Calibri" w:cs="Calibri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1418"/>
      </w:pPr>
      <w:rPr>
        <w:rFonts w:ascii="Calibri" w:eastAsia="Calibri" w:hAnsi="Calibri" w:cs="Calibri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695" w:hanging="1418"/>
      </w:pPr>
    </w:lvl>
    <w:lvl w:ilvl="4">
      <w:numFmt w:val="bullet"/>
      <w:lvlText w:val="•"/>
      <w:lvlJc w:val="left"/>
      <w:pPr>
        <w:ind w:left="4733" w:hanging="1418"/>
      </w:pPr>
    </w:lvl>
    <w:lvl w:ilvl="5">
      <w:numFmt w:val="bullet"/>
      <w:lvlText w:val="•"/>
      <w:lvlJc w:val="left"/>
      <w:pPr>
        <w:ind w:left="5770" w:hanging="1418"/>
      </w:pPr>
    </w:lvl>
    <w:lvl w:ilvl="6">
      <w:numFmt w:val="bullet"/>
      <w:lvlText w:val="•"/>
      <w:lvlJc w:val="left"/>
      <w:pPr>
        <w:ind w:left="6808" w:hanging="1418"/>
      </w:pPr>
    </w:lvl>
    <w:lvl w:ilvl="7">
      <w:numFmt w:val="bullet"/>
      <w:lvlText w:val="•"/>
      <w:lvlJc w:val="left"/>
      <w:pPr>
        <w:ind w:left="7846" w:hanging="1418"/>
      </w:pPr>
    </w:lvl>
    <w:lvl w:ilvl="8">
      <w:numFmt w:val="bullet"/>
      <w:lvlText w:val="•"/>
      <w:lvlJc w:val="left"/>
      <w:pPr>
        <w:ind w:left="8883" w:hanging="1418"/>
      </w:pPr>
    </w:lvl>
  </w:abstractNum>
  <w:abstractNum w:abstractNumId="3" w15:restartNumberingAfterBreak="0">
    <w:nsid w:val="1A142C6F"/>
    <w:multiLevelType w:val="multilevel"/>
    <w:tmpl w:val="B528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61589"/>
    <w:multiLevelType w:val="multilevel"/>
    <w:tmpl w:val="BC208EE0"/>
    <w:lvl w:ilvl="0">
      <w:start w:val="1"/>
      <w:numFmt w:val="decimal"/>
      <w:lvlText w:val="%1."/>
      <w:lvlJc w:val="left"/>
      <w:pPr>
        <w:ind w:left="1627" w:hanging="1418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627" w:hanging="1418"/>
      </w:pPr>
      <w:rPr>
        <w:rFonts w:ascii="Calibri" w:eastAsia="Calibri" w:hAnsi="Calibri" w:cs="Calibri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487" w:hanging="1418"/>
      </w:pPr>
    </w:lvl>
    <w:lvl w:ilvl="3">
      <w:numFmt w:val="bullet"/>
      <w:lvlText w:val="•"/>
      <w:lvlJc w:val="left"/>
      <w:pPr>
        <w:ind w:left="4421" w:hanging="1418"/>
      </w:pPr>
    </w:lvl>
    <w:lvl w:ilvl="4">
      <w:numFmt w:val="bullet"/>
      <w:lvlText w:val="•"/>
      <w:lvlJc w:val="left"/>
      <w:pPr>
        <w:ind w:left="5355" w:hanging="1418"/>
      </w:pPr>
    </w:lvl>
    <w:lvl w:ilvl="5">
      <w:numFmt w:val="bullet"/>
      <w:lvlText w:val="•"/>
      <w:lvlJc w:val="left"/>
      <w:pPr>
        <w:ind w:left="6289" w:hanging="1418"/>
      </w:pPr>
    </w:lvl>
    <w:lvl w:ilvl="6">
      <w:numFmt w:val="bullet"/>
      <w:lvlText w:val="•"/>
      <w:lvlJc w:val="left"/>
      <w:pPr>
        <w:ind w:left="7223" w:hanging="1418"/>
      </w:pPr>
    </w:lvl>
    <w:lvl w:ilvl="7">
      <w:numFmt w:val="bullet"/>
      <w:lvlText w:val="•"/>
      <w:lvlJc w:val="left"/>
      <w:pPr>
        <w:ind w:left="8157" w:hanging="1417"/>
      </w:pPr>
    </w:lvl>
    <w:lvl w:ilvl="8">
      <w:numFmt w:val="bullet"/>
      <w:lvlText w:val="•"/>
      <w:lvlJc w:val="left"/>
      <w:pPr>
        <w:ind w:left="9091" w:hanging="1418"/>
      </w:pPr>
    </w:lvl>
  </w:abstractNum>
  <w:abstractNum w:abstractNumId="5" w15:restartNumberingAfterBreak="0">
    <w:nsid w:val="244B7B00"/>
    <w:multiLevelType w:val="hybridMultilevel"/>
    <w:tmpl w:val="F14EF822"/>
    <w:lvl w:ilvl="0" w:tplc="C52E1264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81746DB"/>
    <w:multiLevelType w:val="multilevel"/>
    <w:tmpl w:val="1110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1332F"/>
    <w:multiLevelType w:val="multilevel"/>
    <w:tmpl w:val="8306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3E224E"/>
    <w:multiLevelType w:val="multilevel"/>
    <w:tmpl w:val="675E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4830EB"/>
    <w:multiLevelType w:val="multilevel"/>
    <w:tmpl w:val="D92A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156A7D"/>
    <w:multiLevelType w:val="multilevel"/>
    <w:tmpl w:val="14A8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D417BA"/>
    <w:multiLevelType w:val="multilevel"/>
    <w:tmpl w:val="F884748A"/>
    <w:lvl w:ilvl="0">
      <w:start w:val="1"/>
      <w:numFmt w:val="lowerLetter"/>
      <w:lvlText w:val="%1)"/>
      <w:lvlJc w:val="left"/>
      <w:pPr>
        <w:ind w:left="78" w:hanging="222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510" w:hanging="222"/>
      </w:pPr>
    </w:lvl>
    <w:lvl w:ilvl="2">
      <w:numFmt w:val="bullet"/>
      <w:lvlText w:val="•"/>
      <w:lvlJc w:val="left"/>
      <w:pPr>
        <w:ind w:left="940" w:hanging="222"/>
      </w:pPr>
    </w:lvl>
    <w:lvl w:ilvl="3">
      <w:numFmt w:val="bullet"/>
      <w:lvlText w:val="•"/>
      <w:lvlJc w:val="left"/>
      <w:pPr>
        <w:ind w:left="1370" w:hanging="222"/>
      </w:pPr>
    </w:lvl>
    <w:lvl w:ilvl="4">
      <w:numFmt w:val="bullet"/>
      <w:lvlText w:val="•"/>
      <w:lvlJc w:val="left"/>
      <w:pPr>
        <w:ind w:left="1800" w:hanging="222"/>
      </w:pPr>
    </w:lvl>
    <w:lvl w:ilvl="5">
      <w:numFmt w:val="bullet"/>
      <w:lvlText w:val="•"/>
      <w:lvlJc w:val="left"/>
      <w:pPr>
        <w:ind w:left="2230" w:hanging="222"/>
      </w:pPr>
    </w:lvl>
    <w:lvl w:ilvl="6">
      <w:numFmt w:val="bullet"/>
      <w:lvlText w:val="•"/>
      <w:lvlJc w:val="left"/>
      <w:pPr>
        <w:ind w:left="2660" w:hanging="222"/>
      </w:pPr>
    </w:lvl>
    <w:lvl w:ilvl="7">
      <w:numFmt w:val="bullet"/>
      <w:lvlText w:val="•"/>
      <w:lvlJc w:val="left"/>
      <w:pPr>
        <w:ind w:left="3090" w:hanging="222"/>
      </w:pPr>
    </w:lvl>
    <w:lvl w:ilvl="8">
      <w:numFmt w:val="bullet"/>
      <w:lvlText w:val="•"/>
      <w:lvlJc w:val="left"/>
      <w:pPr>
        <w:ind w:left="3520" w:hanging="222"/>
      </w:pPr>
    </w:lvl>
  </w:abstractNum>
  <w:abstractNum w:abstractNumId="12" w15:restartNumberingAfterBreak="0">
    <w:nsid w:val="64D92300"/>
    <w:multiLevelType w:val="multilevel"/>
    <w:tmpl w:val="0472DB84"/>
    <w:lvl w:ilvl="0">
      <w:start w:val="1"/>
      <w:numFmt w:val="lowerLetter"/>
      <w:lvlText w:val="%1)"/>
      <w:lvlJc w:val="left"/>
      <w:pPr>
        <w:ind w:left="2173" w:hanging="284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57" w:hanging="284"/>
      </w:pPr>
    </w:lvl>
    <w:lvl w:ilvl="2">
      <w:numFmt w:val="bullet"/>
      <w:lvlText w:val="•"/>
      <w:lvlJc w:val="left"/>
      <w:pPr>
        <w:ind w:left="3935" w:hanging="284"/>
      </w:pPr>
    </w:lvl>
    <w:lvl w:ilvl="3">
      <w:numFmt w:val="bullet"/>
      <w:lvlText w:val="•"/>
      <w:lvlJc w:val="left"/>
      <w:pPr>
        <w:ind w:left="4813" w:hanging="284"/>
      </w:pPr>
    </w:lvl>
    <w:lvl w:ilvl="4">
      <w:numFmt w:val="bullet"/>
      <w:lvlText w:val="•"/>
      <w:lvlJc w:val="left"/>
      <w:pPr>
        <w:ind w:left="5691" w:hanging="284"/>
      </w:pPr>
    </w:lvl>
    <w:lvl w:ilvl="5">
      <w:numFmt w:val="bullet"/>
      <w:lvlText w:val="•"/>
      <w:lvlJc w:val="left"/>
      <w:pPr>
        <w:ind w:left="6569" w:hanging="284"/>
      </w:pPr>
    </w:lvl>
    <w:lvl w:ilvl="6">
      <w:numFmt w:val="bullet"/>
      <w:lvlText w:val="•"/>
      <w:lvlJc w:val="left"/>
      <w:pPr>
        <w:ind w:left="7447" w:hanging="283"/>
      </w:pPr>
    </w:lvl>
    <w:lvl w:ilvl="7">
      <w:numFmt w:val="bullet"/>
      <w:lvlText w:val="•"/>
      <w:lvlJc w:val="left"/>
      <w:pPr>
        <w:ind w:left="8325" w:hanging="284"/>
      </w:pPr>
    </w:lvl>
    <w:lvl w:ilvl="8">
      <w:numFmt w:val="bullet"/>
      <w:lvlText w:val="•"/>
      <w:lvlJc w:val="left"/>
      <w:pPr>
        <w:ind w:left="9203" w:hanging="284"/>
      </w:pPr>
    </w:lvl>
  </w:abstractNum>
  <w:abstractNum w:abstractNumId="13" w15:restartNumberingAfterBreak="0">
    <w:nsid w:val="67922990"/>
    <w:multiLevelType w:val="multilevel"/>
    <w:tmpl w:val="696E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20E84"/>
    <w:multiLevelType w:val="multilevel"/>
    <w:tmpl w:val="FAF6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4"/>
  </w:num>
  <w:num w:numId="6">
    <w:abstractNumId w:val="12"/>
  </w:num>
  <w:num w:numId="7">
    <w:abstractNumId w:val="5"/>
  </w:num>
  <w:num w:numId="8">
    <w:abstractNumId w:val="9"/>
    <w:lvlOverride w:ilvl="0">
      <w:lvl w:ilvl="0">
        <w:numFmt w:val="upperRoman"/>
        <w:lvlText w:val="%1."/>
        <w:lvlJc w:val="right"/>
      </w:lvl>
    </w:lvlOverride>
  </w:num>
  <w:num w:numId="9">
    <w:abstractNumId w:val="8"/>
    <w:lvlOverride w:ilvl="0">
      <w:lvl w:ilvl="0">
        <w:numFmt w:val="upperRoman"/>
        <w:lvlText w:val="%1."/>
        <w:lvlJc w:val="right"/>
      </w:lvl>
    </w:lvlOverride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B8"/>
    <w:rsid w:val="00042DAD"/>
    <w:rsid w:val="00054BE2"/>
    <w:rsid w:val="000F0FBE"/>
    <w:rsid w:val="00142FBF"/>
    <w:rsid w:val="0028776F"/>
    <w:rsid w:val="002B39D8"/>
    <w:rsid w:val="00324168"/>
    <w:rsid w:val="00372CB8"/>
    <w:rsid w:val="00384DC3"/>
    <w:rsid w:val="003B2726"/>
    <w:rsid w:val="00462765"/>
    <w:rsid w:val="00470DBE"/>
    <w:rsid w:val="00503862"/>
    <w:rsid w:val="005368F6"/>
    <w:rsid w:val="00640670"/>
    <w:rsid w:val="00685527"/>
    <w:rsid w:val="006A30A2"/>
    <w:rsid w:val="00952A79"/>
    <w:rsid w:val="0098442E"/>
    <w:rsid w:val="00A23E79"/>
    <w:rsid w:val="00C210D7"/>
    <w:rsid w:val="00E6176F"/>
    <w:rsid w:val="00EA6498"/>
    <w:rsid w:val="00EB5E7F"/>
    <w:rsid w:val="00F44E62"/>
    <w:rsid w:val="00FA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83E98"/>
  <w15:docId w15:val="{CF9E002C-78BE-414F-B3BC-D1ACE0E8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1627" w:hanging="141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2"/>
      <w:ind w:left="209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2"/>
      <w:ind w:left="1627" w:hanging="1418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42D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DAD"/>
  </w:style>
  <w:style w:type="paragraph" w:styleId="Rodap">
    <w:name w:val="footer"/>
    <w:basedOn w:val="Normal"/>
    <w:link w:val="RodapChar"/>
    <w:uiPriority w:val="99"/>
    <w:unhideWhenUsed/>
    <w:rsid w:val="00042D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DAD"/>
  </w:style>
  <w:style w:type="character" w:styleId="Hyperlink">
    <w:name w:val="Hyperlink"/>
    <w:basedOn w:val="Fontepargpadro"/>
    <w:uiPriority w:val="99"/>
    <w:unhideWhenUsed/>
    <w:rsid w:val="004627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6276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03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85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XP0dc1wV28TrdCTpgZMoUWYAuQ==">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672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Márcio A V Carvalho</dc:creator>
  <cp:lastModifiedBy>USER</cp:lastModifiedBy>
  <cp:revision>5</cp:revision>
  <dcterms:created xsi:type="dcterms:W3CDTF">2024-07-12T12:46:00Z</dcterms:created>
  <dcterms:modified xsi:type="dcterms:W3CDTF">2026-04-08T21:28:00Z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2024-07-11T00:00:00Z</vt:lpwstr>
  </property>
  <property fmtid="{D5CDD505-2E9C-101B-9397-08002B2CF9AE}" pid="3" name="Creator">
    <vt:lpwstr>Mozilla/5.0 (Windows NT 10.0; Win64; x64) AppleWebKit/537.36 (KHTML, like Gecko) Chrome/126.0.0.0 Safari/537.36</vt:lpwstr>
  </property>
  <property fmtid="{D5CDD505-2E9C-101B-9397-08002B2CF9AE}" pid="4" name="LastSaved">
    <vt:lpwstr>2024-07-12T00:00:00Z</vt:lpwstr>
  </property>
  <property fmtid="{D5CDD505-2E9C-101B-9397-08002B2CF9AE}" pid="5" name="Producer">
    <vt:lpwstr>Skia/PDF m126</vt:lpwstr>
  </property>
</Properties>
</file>