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jc w:val="both"/>
        <w:rPr>
          <w:rFonts w:ascii="Nunito" w:cs="Nunito" w:hAnsi="Nunito" w:eastAsia="Nunito"/>
          <w:sz w:val="16"/>
          <w:szCs w:val="16"/>
        </w:rPr>
      </w:pPr>
      <w:r>
        <w:rPr>
          <w:rFonts w:ascii="Nunito" w:cs="Nunito" w:hAnsi="Nunito" w:eastAsia="Nunito"/>
          <w:sz w:val="16"/>
          <w:szCs w:val="16"/>
          <w:rtl w:val="0"/>
        </w:rPr>
        <w:t>UNIVERSIDADE FEDERAL DO SUL DA BAHIA</w:t>
      </w:r>
      <w:r>
        <w:rPr>
          <w:rFonts w:ascii="Nunito" w:cs="Nunito" w:hAnsi="Nunito" w:eastAsia="Nunito"/>
          <w:sz w:val="16"/>
          <w:szCs w:val="16"/>
        </w:rPr>
        <w:drawing xmlns:a="http://schemas.openxmlformats.org/drawingml/2006/main">
          <wp:anchor distT="114300" distB="114300" distL="114300" distR="1143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page">
              <wp:posOffset>914399</wp:posOffset>
            </wp:positionV>
            <wp:extent cx="432650" cy="614363"/>
            <wp:effectExtent l="0" t="0" r="0" b="0"/>
            <wp:wrapSquare wrapText="bothSides" distL="114300" distR="114300" distT="114300" distB="114300"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650" cy="6143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orpo"/>
        <w:jc w:val="both"/>
        <w:rPr>
          <w:rFonts w:ascii="Nunito" w:cs="Nunito" w:hAnsi="Nunito" w:eastAsia="Nunito"/>
          <w:sz w:val="16"/>
          <w:szCs w:val="16"/>
        </w:rPr>
      </w:pPr>
      <w:r>
        <w:rPr>
          <w:rFonts w:ascii="Nunito" w:cs="Nunito" w:hAnsi="Nunito" w:eastAsia="Nunito"/>
          <w:sz w:val="16"/>
          <w:szCs w:val="16"/>
          <w:rtl w:val="0"/>
          <w:lang w:val="pt-PT"/>
        </w:rPr>
        <w:t>INSTITUTO DE HUMANIDADES, ARTES E CI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Ê</w:t>
      </w:r>
      <w:r>
        <w:rPr>
          <w:rFonts w:ascii="Nunito" w:cs="Nunito" w:hAnsi="Nunito" w:eastAsia="Nunito"/>
          <w:sz w:val="16"/>
          <w:szCs w:val="16"/>
          <w:rtl w:val="0"/>
        </w:rPr>
        <w:t>NCIAS SOS</w:t>
      </w:r>
      <w:r>
        <w:rPr>
          <w:rFonts w:ascii="Nunito" w:cs="Nunito" w:hAnsi="Nunito" w:eastAsia="Nunito"/>
          <w:sz w:val="16"/>
          <w:szCs w:val="16"/>
          <w:rtl w:val="0"/>
          <w:lang w:val="en-US"/>
        </w:rPr>
        <w:t>Í</w:t>
      </w:r>
      <w:r>
        <w:rPr>
          <w:rFonts w:ascii="Nunito" w:cs="Nunito" w:hAnsi="Nunito" w:eastAsia="Nunito"/>
          <w:sz w:val="16"/>
          <w:szCs w:val="16"/>
          <w:rtl w:val="0"/>
          <w:lang w:val="de-DE"/>
        </w:rPr>
        <w:t>GENES COSTA</w:t>
      </w:r>
    </w:p>
    <w:p>
      <w:pPr>
        <w:pStyle w:val="Corpo"/>
        <w:jc w:val="both"/>
        <w:rPr>
          <w:rFonts w:ascii="Nunito" w:cs="Nunito" w:hAnsi="Nunito" w:eastAsia="Nunito"/>
          <w:b w:val="1"/>
          <w:bCs w:val="1"/>
          <w:sz w:val="18"/>
          <w:szCs w:val="18"/>
        </w:rPr>
      </w:pPr>
      <w:r>
        <w:rPr>
          <w:rFonts w:ascii="Nunito" w:cs="Nunito" w:hAnsi="Nunito" w:eastAsia="Nunito"/>
          <w:b w:val="1"/>
          <w:bCs w:val="1"/>
          <w:sz w:val="18"/>
          <w:szCs w:val="18"/>
          <w:rtl w:val="0"/>
        </w:rPr>
        <w:t>LICENCIATURA INTERDISCIPLINAR EM CI</w:t>
      </w:r>
      <w:r>
        <w:rPr>
          <w:rFonts w:ascii="Nunito" w:cs="Nunito" w:hAnsi="Nunito" w:eastAsia="Nunito"/>
          <w:b w:val="1"/>
          <w:bCs w:val="1"/>
          <w:sz w:val="18"/>
          <w:szCs w:val="18"/>
          <w:rtl w:val="0"/>
          <w:lang w:val="en-US"/>
        </w:rPr>
        <w:t>Ê</w:t>
      </w:r>
      <w:r>
        <w:rPr>
          <w:rFonts w:ascii="Nunito" w:cs="Nunito" w:hAnsi="Nunito" w:eastAsia="Nunito"/>
          <w:b w:val="1"/>
          <w:bCs w:val="1"/>
          <w:sz w:val="18"/>
          <w:szCs w:val="18"/>
          <w:rtl w:val="0"/>
        </w:rPr>
        <w:t>NCIAS DA NATUREZA E SUAS TECNOLOGIAS</w:t>
      </w:r>
    </w:p>
    <w:p>
      <w:pPr>
        <w:pStyle w:val="Corpo"/>
        <w:jc w:val="both"/>
        <w:rPr>
          <w:rFonts w:ascii="Nunito" w:cs="Nunito" w:hAnsi="Nunito" w:eastAsia="Nunito"/>
          <w:sz w:val="24"/>
          <w:szCs w:val="24"/>
        </w:rPr>
      </w:pPr>
      <w:r>
        <w:rPr>
          <w:rFonts w:ascii="Nunito" w:cs="Nunito" w:hAnsi="Nunito" w:eastAsia="Nunito"/>
          <w:sz w:val="14"/>
          <w:szCs w:val="14"/>
          <w:rtl w:val="0"/>
          <w:lang w:val="pt-PT"/>
        </w:rPr>
        <w:t>Rodovia Porto Seguro</w:t>
      </w:r>
      <w:r>
        <w:rPr>
          <w:rFonts w:ascii="Nunito" w:cs="Nunito" w:hAnsi="Nunito" w:eastAsia="Nunito"/>
          <w:sz w:val="14"/>
          <w:szCs w:val="14"/>
          <w:rtl w:val="0"/>
          <w:lang w:val="en-US"/>
        </w:rPr>
        <w:t>–</w:t>
      </w:r>
      <w:r>
        <w:rPr>
          <w:rFonts w:ascii="Nunito" w:cs="Nunito" w:hAnsi="Nunito" w:eastAsia="Nunito"/>
          <w:sz w:val="14"/>
          <w:szCs w:val="14"/>
          <w:rtl w:val="0"/>
        </w:rPr>
        <w:t>Eun</w:t>
      </w:r>
      <w:r>
        <w:rPr>
          <w:rFonts w:ascii="Nunito" w:cs="Nunito" w:hAnsi="Nunito" w:eastAsia="Nunito"/>
          <w:sz w:val="14"/>
          <w:szCs w:val="14"/>
          <w:rtl w:val="0"/>
          <w:lang w:val="en-US"/>
        </w:rPr>
        <w:t>á</w:t>
      </w:r>
      <w:r>
        <w:rPr>
          <w:rFonts w:ascii="Nunito" w:cs="Nunito" w:hAnsi="Nunito" w:eastAsia="Nunito"/>
          <w:sz w:val="14"/>
          <w:szCs w:val="14"/>
          <w:rtl w:val="0"/>
          <w:lang w:val="pt-PT"/>
        </w:rPr>
        <w:t xml:space="preserve">polis, BR 367, Km 10 CEP 45810-000 Porto Seguro, BA  </w:t>
      </w:r>
      <w:r>
        <w:rPr>
          <w:rFonts w:ascii="Nunito" w:cs="Nunito" w:hAnsi="Nunito" w:eastAsia="Nunito"/>
          <w:sz w:val="14"/>
          <w:szCs w:val="14"/>
          <w:rtl w:val="0"/>
          <w:lang w:val="en-US"/>
        </w:rPr>
        <w:t xml:space="preserve">–  </w:t>
      </w:r>
      <w:r>
        <w:rPr>
          <w:rFonts w:ascii="Nunito" w:cs="Nunito" w:hAnsi="Nunito" w:eastAsia="Nunito"/>
          <w:sz w:val="14"/>
          <w:szCs w:val="14"/>
          <w:rtl w:val="0"/>
          <w:lang w:val="de-DE"/>
        </w:rPr>
        <w:t>ufsb.edu.br</w:t>
      </w:r>
    </w:p>
    <w:p>
      <w:pPr>
        <w:pStyle w:val="Corpo"/>
        <w:rPr>
          <w:rFonts w:ascii="Nunito" w:cs="Nunito" w:hAnsi="Nunito" w:eastAsia="Nunito"/>
          <w:sz w:val="24"/>
          <w:szCs w:val="24"/>
        </w:rPr>
      </w:pPr>
    </w:p>
    <w:p>
      <w:pPr>
        <w:pStyle w:val="Corpo"/>
        <w:rPr>
          <w:rFonts w:ascii="Nunito" w:cs="Nunito" w:hAnsi="Nunito" w:eastAsia="Nunito"/>
          <w:sz w:val="24"/>
          <w:szCs w:val="24"/>
        </w:rPr>
      </w:pPr>
    </w:p>
    <w:p>
      <w:pPr>
        <w:pStyle w:val="Corpo"/>
        <w:jc w:val="center"/>
        <w:rPr>
          <w:rFonts w:ascii="Nunito" w:cs="Nunito" w:hAnsi="Nunito" w:eastAsia="Nunito"/>
        </w:rPr>
      </w:pPr>
      <w:r>
        <w:rPr>
          <w:rFonts w:ascii="Nunito" w:cs="Nunito" w:hAnsi="Nunito" w:eastAsia="Nunito"/>
          <w:b w:val="1"/>
          <w:bCs w:val="1"/>
          <w:sz w:val="24"/>
          <w:szCs w:val="24"/>
          <w:rtl w:val="0"/>
        </w:rPr>
        <w:t>CONTRATO PEDAG</w:t>
      </w:r>
      <w:r>
        <w:rPr>
          <w:rFonts w:ascii="Nunito" w:cs="Nunito" w:hAnsi="Nunito" w:eastAsia="Nunito"/>
          <w:b w:val="1"/>
          <w:bCs w:val="1"/>
          <w:sz w:val="24"/>
          <w:szCs w:val="24"/>
          <w:rtl w:val="0"/>
          <w:lang w:val="en-US"/>
        </w:rPr>
        <w:t>Ó</w:t>
      </w:r>
      <w:r>
        <w:rPr>
          <w:rFonts w:ascii="Nunito" w:cs="Nunito" w:hAnsi="Nunito" w:eastAsia="Nunito"/>
          <w:b w:val="1"/>
          <w:bCs w:val="1"/>
          <w:sz w:val="24"/>
          <w:szCs w:val="24"/>
          <w:rtl w:val="0"/>
          <w:lang w:val="es-ES_tradnl"/>
        </w:rPr>
        <w:t>GICO DE ORIENTA</w:t>
      </w:r>
      <w:r>
        <w:rPr>
          <w:rFonts w:ascii="Nunito" w:cs="Nunito" w:hAnsi="Nunito" w:eastAsia="Nunito"/>
          <w:b w:val="1"/>
          <w:bCs w:val="1"/>
          <w:sz w:val="24"/>
          <w:szCs w:val="24"/>
          <w:rtl w:val="0"/>
          <w:lang w:val="en-US"/>
        </w:rPr>
        <w:t>ÇÃ</w:t>
      </w:r>
      <w:r>
        <w:rPr>
          <w:rFonts w:ascii="Nunito" w:cs="Nunito" w:hAnsi="Nunito" w:eastAsia="Nunito"/>
          <w:b w:val="1"/>
          <w:bCs w:val="1"/>
          <w:sz w:val="24"/>
          <w:szCs w:val="24"/>
          <w:rtl w:val="0"/>
          <w:lang w:val="es-ES_tradnl"/>
        </w:rPr>
        <w:t>O DE MONOGRAFIA</w:t>
      </w:r>
    </w:p>
    <w:p>
      <w:pPr>
        <w:pStyle w:val="Corpo"/>
        <w:rPr>
          <w:rFonts w:ascii="Nunito" w:cs="Nunito" w:hAnsi="Nunito" w:eastAsia="Nunito"/>
          <w:sz w:val="20"/>
          <w:szCs w:val="20"/>
        </w:rPr>
      </w:pPr>
    </w:p>
    <w:p>
      <w:pPr>
        <w:pStyle w:val="Corpo"/>
        <w:rPr>
          <w:rFonts w:ascii="Nunito" w:cs="Nunito" w:hAnsi="Nunito" w:eastAsia="Nunito"/>
          <w:sz w:val="20"/>
          <w:szCs w:val="20"/>
        </w:rPr>
      </w:pPr>
    </w:p>
    <w:p>
      <w:pPr>
        <w:pStyle w:val="Corpo"/>
        <w:spacing w:line="240" w:lineRule="auto"/>
        <w:rPr>
          <w:rFonts w:ascii="Nunito" w:cs="Nunito" w:hAnsi="Nunito" w:eastAsia="Nunito"/>
          <w:b w:val="1"/>
          <w:bCs w:val="1"/>
          <w:sz w:val="20"/>
          <w:szCs w:val="20"/>
        </w:rPr>
      </w:pP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pt-PT"/>
        </w:rPr>
        <w:t>Finalidade</w:t>
      </w:r>
    </w:p>
    <w:p>
      <w:pPr>
        <w:pStyle w:val="Corpo"/>
        <w:spacing w:line="240" w:lineRule="auto"/>
        <w:rPr>
          <w:rFonts w:ascii="Nunito" w:cs="Nunito" w:hAnsi="Nunito" w:eastAsia="Nunito"/>
          <w:sz w:val="20"/>
          <w:szCs w:val="20"/>
        </w:rPr>
      </w:pPr>
      <w:r>
        <w:rPr>
          <w:rFonts w:ascii="Nunito" w:cs="Nunito" w:hAnsi="Nunito" w:eastAsia="Nunito"/>
          <w:sz w:val="20"/>
          <w:szCs w:val="20"/>
          <w:rtl w:val="0"/>
          <w:lang w:val="pt-PT"/>
        </w:rPr>
        <w:t>Pactuar uma rela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çã</w:t>
      </w:r>
      <w:r>
        <w:rPr>
          <w:rFonts w:ascii="Nunito" w:cs="Nunito" w:hAnsi="Nunito" w:eastAsia="Nunito"/>
          <w:sz w:val="20"/>
          <w:szCs w:val="20"/>
          <w:rtl w:val="0"/>
          <w:lang w:val="pt-PT"/>
        </w:rPr>
        <w:t>o orientador/a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–</w:t>
      </w:r>
      <w:r>
        <w:rPr>
          <w:rFonts w:ascii="Nunito" w:cs="Nunito" w:hAnsi="Nunito" w:eastAsia="Nunito"/>
          <w:sz w:val="20"/>
          <w:szCs w:val="20"/>
          <w:rtl w:val="0"/>
          <w:lang w:val="pt-PT"/>
        </w:rPr>
        <w:t>orientanda/o para desenvolver uma monografia em ensino de ci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ê</w:t>
      </w:r>
      <w:r>
        <w:rPr>
          <w:rFonts w:ascii="Nunito" w:cs="Nunito" w:hAnsi="Nunito" w:eastAsia="Nunito"/>
          <w:sz w:val="20"/>
          <w:szCs w:val="20"/>
          <w:rtl w:val="0"/>
          <w:lang w:val="pt-PT"/>
        </w:rPr>
        <w:t>ncias na Licenciatura Interdisciplinar em Ci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ê</w:t>
      </w:r>
      <w:r>
        <w:rPr>
          <w:rFonts w:ascii="Nunito" w:cs="Nunito" w:hAnsi="Nunito" w:eastAsia="Nunito"/>
          <w:sz w:val="20"/>
          <w:szCs w:val="20"/>
          <w:rtl w:val="0"/>
          <w:lang w:val="pt-PT"/>
        </w:rPr>
        <w:t>ncias da Natureza e suas Tecnologias (IHAC-CSC/UFSB).</w:t>
      </w:r>
    </w:p>
    <w:p>
      <w:pPr>
        <w:pStyle w:val="Corpo"/>
        <w:spacing w:line="240" w:lineRule="auto"/>
        <w:rPr>
          <w:rFonts w:ascii="Nunito" w:cs="Nunito" w:hAnsi="Nunito" w:eastAsia="Nunito"/>
          <w:sz w:val="20"/>
          <w:szCs w:val="20"/>
        </w:rPr>
      </w:pPr>
    </w:p>
    <w:p>
      <w:pPr>
        <w:pStyle w:val="Corpo"/>
        <w:spacing w:line="240" w:lineRule="auto"/>
        <w:rPr>
          <w:rFonts w:ascii="Nunito" w:cs="Nunito" w:hAnsi="Nunito" w:eastAsia="Nunito"/>
          <w:sz w:val="20"/>
          <w:szCs w:val="20"/>
        </w:rPr>
      </w:pPr>
    </w:p>
    <w:p>
      <w:pPr>
        <w:pStyle w:val="Corpo"/>
        <w:spacing w:line="240" w:lineRule="auto"/>
        <w:rPr>
          <w:rFonts w:ascii="Nunito" w:cs="Nunito" w:hAnsi="Nunito" w:eastAsia="Nunito"/>
          <w:b w:val="1"/>
          <w:bCs w:val="1"/>
          <w:sz w:val="20"/>
          <w:szCs w:val="20"/>
        </w:rPr>
      </w:pPr>
      <w:r>
        <w:rPr>
          <w:rFonts w:ascii="Nunito" w:cs="Nunito" w:hAnsi="Nunito" w:eastAsia="Nunito"/>
          <w:b w:val="1"/>
          <w:bCs w:val="1"/>
          <w:sz w:val="20"/>
          <w:szCs w:val="20"/>
          <w:rtl w:val="0"/>
          <w:lang w:val="pt-PT"/>
        </w:rPr>
        <w:t>Deveres de Orientador/a e Orientando/a</w:t>
      </w:r>
    </w:p>
    <w:p>
      <w:pPr>
        <w:pStyle w:val="Corpo"/>
        <w:numPr>
          <w:ilvl w:val="0"/>
          <w:numId w:val="2"/>
        </w:numPr>
        <w:bidi w:val="0"/>
        <w:spacing w:line="240" w:lineRule="auto"/>
        <w:ind w:right="0"/>
        <w:jc w:val="left"/>
        <w:rPr>
          <w:rFonts w:ascii="Nunito" w:cs="Nunito" w:hAnsi="Nunito" w:eastAsia="Nunito"/>
          <w:sz w:val="20"/>
          <w:szCs w:val="20"/>
          <w:rtl w:val="0"/>
          <w:lang w:val="pt-PT"/>
        </w:rPr>
      </w:pPr>
      <w:r>
        <w:rPr>
          <w:rFonts w:ascii="Nunito" w:cs="Nunito" w:hAnsi="Nunito" w:eastAsia="Nunito"/>
          <w:sz w:val="20"/>
          <w:szCs w:val="20"/>
          <w:rtl w:val="0"/>
          <w:lang w:val="pt-PT"/>
        </w:rPr>
        <w:t>Zelar por uma rela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çã</w:t>
      </w:r>
      <w:r>
        <w:rPr>
          <w:rFonts w:ascii="Nunito" w:cs="Nunito" w:hAnsi="Nunito" w:eastAsia="Nunito"/>
          <w:sz w:val="20"/>
          <w:szCs w:val="20"/>
          <w:rtl w:val="0"/>
          <w:lang w:val="pt-PT"/>
        </w:rPr>
        <w:t xml:space="preserve">o respeitosa, 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é</w:t>
      </w:r>
      <w:r>
        <w:rPr>
          <w:rFonts w:ascii="Nunito" w:cs="Nunito" w:hAnsi="Nunito" w:eastAsia="Nunito"/>
          <w:sz w:val="20"/>
          <w:szCs w:val="20"/>
          <w:rtl w:val="0"/>
          <w:lang w:val="it-IT"/>
        </w:rPr>
        <w:t>tica e dial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ó</w:t>
      </w:r>
      <w:r>
        <w:rPr>
          <w:rFonts w:ascii="Nunito" w:cs="Nunito" w:hAnsi="Nunito" w:eastAsia="Nunito"/>
          <w:sz w:val="20"/>
          <w:szCs w:val="20"/>
          <w:rtl w:val="0"/>
          <w:lang w:val="pt-PT"/>
        </w:rPr>
        <w:t>gica ao longo do processo de orienta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çã</w:t>
      </w:r>
      <w:r>
        <w:rPr>
          <w:rFonts w:ascii="Nunito" w:cs="Nunito" w:hAnsi="Nunito" w:eastAsia="Nunito"/>
          <w:sz w:val="20"/>
          <w:szCs w:val="20"/>
          <w:rtl w:val="0"/>
          <w:lang w:val="it-IT"/>
        </w:rPr>
        <w:t>o;</w:t>
      </w:r>
    </w:p>
    <w:p>
      <w:pPr>
        <w:pStyle w:val="Corpo"/>
        <w:numPr>
          <w:ilvl w:val="0"/>
          <w:numId w:val="2"/>
        </w:numPr>
        <w:bidi w:val="0"/>
        <w:spacing w:line="240" w:lineRule="auto"/>
        <w:ind w:right="0"/>
        <w:jc w:val="left"/>
        <w:rPr>
          <w:rFonts w:ascii="Nunito" w:cs="Nunito" w:hAnsi="Nunito" w:eastAsia="Nunito"/>
          <w:sz w:val="20"/>
          <w:szCs w:val="20"/>
          <w:rtl w:val="0"/>
          <w:lang w:val="pt-PT"/>
        </w:rPr>
      </w:pPr>
      <w:r>
        <w:rPr>
          <w:rFonts w:ascii="Nunito" w:cs="Nunito" w:hAnsi="Nunito" w:eastAsia="Nunito"/>
          <w:sz w:val="20"/>
          <w:szCs w:val="20"/>
          <w:rtl w:val="0"/>
          <w:lang w:val="pt-PT"/>
        </w:rPr>
        <w:t>Esfor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ç</w:t>
      </w:r>
      <w:r>
        <w:rPr>
          <w:rFonts w:ascii="Nunito" w:cs="Nunito" w:hAnsi="Nunito" w:eastAsia="Nunito"/>
          <w:sz w:val="20"/>
          <w:szCs w:val="20"/>
          <w:rtl w:val="0"/>
          <w:lang w:val="pt-PT"/>
        </w:rPr>
        <w:t xml:space="preserve">ar-se para cumprir os prazos, os objetivos e as metas estabelecidas pelo curso e eventualmente pactuadas entre orientador/a e orientando/a, no que diz respeito 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 xml:space="preserve">à </w:t>
      </w:r>
      <w:r>
        <w:rPr>
          <w:rFonts w:ascii="Nunito" w:cs="Nunito" w:hAnsi="Nunito" w:eastAsia="Nunito"/>
          <w:sz w:val="20"/>
          <w:szCs w:val="20"/>
          <w:rtl w:val="0"/>
        </w:rPr>
        <w:t>monografia;</w:t>
      </w:r>
    </w:p>
    <w:p>
      <w:pPr>
        <w:pStyle w:val="Corpo"/>
        <w:numPr>
          <w:ilvl w:val="0"/>
          <w:numId w:val="2"/>
        </w:numPr>
        <w:bidi w:val="0"/>
        <w:spacing w:line="240" w:lineRule="auto"/>
        <w:ind w:right="0"/>
        <w:jc w:val="left"/>
        <w:rPr>
          <w:rFonts w:ascii="Nunito" w:cs="Nunito" w:hAnsi="Nunito" w:eastAsia="Nunito"/>
          <w:sz w:val="20"/>
          <w:szCs w:val="20"/>
          <w:rtl w:val="0"/>
          <w:lang w:val="pt-PT"/>
        </w:rPr>
      </w:pPr>
      <w:r>
        <w:rPr>
          <w:rFonts w:ascii="Nunito" w:cs="Nunito" w:hAnsi="Nunito" w:eastAsia="Nunito"/>
          <w:sz w:val="20"/>
          <w:szCs w:val="20"/>
          <w:rtl w:val="0"/>
          <w:lang w:val="pt-PT"/>
        </w:rPr>
        <w:t>Respeitar as boas pr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á</w:t>
      </w:r>
      <w:r>
        <w:rPr>
          <w:rFonts w:ascii="Nunito" w:cs="Nunito" w:hAnsi="Nunito" w:eastAsia="Nunito"/>
          <w:sz w:val="20"/>
          <w:szCs w:val="20"/>
          <w:rtl w:val="0"/>
          <w:lang w:val="pt-PT"/>
        </w:rPr>
        <w:t>ticas da pesquisa cient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í</w:t>
      </w:r>
      <w:r>
        <w:rPr>
          <w:rFonts w:ascii="Nunito" w:cs="Nunito" w:hAnsi="Nunito" w:eastAsia="Nunito"/>
          <w:sz w:val="20"/>
          <w:szCs w:val="20"/>
          <w:rtl w:val="0"/>
          <w:lang w:val="pt-PT"/>
        </w:rPr>
        <w:t>fica, bem como o direito autoral, as ideias e contribui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çõ</w:t>
      </w:r>
      <w:r>
        <w:rPr>
          <w:rFonts w:ascii="Nunito" w:cs="Nunito" w:hAnsi="Nunito" w:eastAsia="Nunito"/>
          <w:sz w:val="20"/>
          <w:szCs w:val="20"/>
          <w:rtl w:val="0"/>
          <w:lang w:val="pt-PT"/>
        </w:rPr>
        <w:t>es de todas as pessoas envolvidas no processo de elabora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çã</w:t>
      </w:r>
      <w:r>
        <w:rPr>
          <w:rFonts w:ascii="Nunito" w:cs="Nunito" w:hAnsi="Nunito" w:eastAsia="Nunito"/>
          <w:sz w:val="20"/>
          <w:szCs w:val="20"/>
          <w:rtl w:val="0"/>
          <w:lang w:val="pt-PT"/>
        </w:rPr>
        <w:t>o da monografia, atribuindo os devidos cr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é</w:t>
      </w:r>
      <w:r>
        <w:rPr>
          <w:rFonts w:ascii="Nunito" w:cs="Nunito" w:hAnsi="Nunito" w:eastAsia="Nunito"/>
          <w:sz w:val="20"/>
          <w:szCs w:val="20"/>
          <w:rtl w:val="0"/>
          <w:lang w:val="pt-PT"/>
        </w:rPr>
        <w:t xml:space="preserve">ditos </w:t>
      </w:r>
      <w:r>
        <w:rPr>
          <w:rFonts w:ascii="Nunito" w:cs="Nunito" w:hAnsi="Nunito" w:eastAsia="Nunito"/>
          <w:sz w:val="20"/>
          <w:szCs w:val="20"/>
          <w:rtl w:val="0"/>
          <w:lang w:val="en-US"/>
        </w:rPr>
        <w:t>à</w:t>
      </w:r>
      <w:r>
        <w:rPr>
          <w:rFonts w:ascii="Nunito" w:cs="Nunito" w:hAnsi="Nunito" w:eastAsia="Nunito"/>
          <w:sz w:val="20"/>
          <w:szCs w:val="20"/>
          <w:rtl w:val="0"/>
          <w:lang w:val="pt-PT"/>
        </w:rPr>
        <w:t>s pessoas autoras e colaboradoras;</w:t>
      </w:r>
    </w:p>
    <w:p>
      <w:pPr>
        <w:pStyle w:val="Corpo"/>
        <w:numPr>
          <w:ilvl w:val="0"/>
          <w:numId w:val="3"/>
        </w:numPr>
        <w:bidi w:val="0"/>
        <w:spacing w:line="240" w:lineRule="auto"/>
        <w:ind w:right="0"/>
        <w:jc w:val="left"/>
        <w:rPr>
          <w:rFonts w:ascii="Times New Roman" w:hAnsi="Times New Roman"/>
          <w:sz w:val="20"/>
          <w:szCs w:val="20"/>
          <w:rtl w:val="0"/>
          <w:lang w:val="pt-PT"/>
        </w:rPr>
      </w:pPr>
      <w:r>
        <w:rPr>
          <w:rFonts w:ascii="Nunito" w:cs="Nunito" w:hAnsi="Nunito" w:eastAsia="Nunito"/>
          <w:sz w:val="20"/>
          <w:szCs w:val="20"/>
          <w:rtl w:val="0"/>
          <w:lang w:val="pt-PT"/>
        </w:rPr>
        <w:t xml:space="preserve">Comunicar </w:t>
      </w:r>
      <w:r>
        <w:rPr>
          <w:rFonts w:ascii="Nunito" w:cs="Nunito" w:hAnsi="Nunito" w:eastAsia="Nunito" w:hint="default"/>
          <w:sz w:val="20"/>
          <w:szCs w:val="20"/>
          <w:rtl w:val="0"/>
          <w:lang w:val="en-US"/>
        </w:rPr>
        <w:t xml:space="preserve">à </w:t>
      </w:r>
      <w:r>
        <w:rPr>
          <w:rFonts w:ascii="Nunito" w:cs="Nunito" w:hAnsi="Nunito" w:eastAsia="Nunito"/>
          <w:sz w:val="20"/>
          <w:szCs w:val="20"/>
          <w:rtl w:val="0"/>
          <w:lang w:val="nl-NL"/>
        </w:rPr>
        <w:t>Coordena</w:t>
      </w:r>
      <w:r>
        <w:rPr>
          <w:rFonts w:ascii="Nunito" w:cs="Nunito" w:hAnsi="Nunito" w:eastAsia="Nunito" w:hint="default"/>
          <w:sz w:val="20"/>
          <w:szCs w:val="20"/>
          <w:rtl w:val="0"/>
          <w:lang w:val="en-US"/>
        </w:rPr>
        <w:t>çã</w:t>
      </w:r>
      <w:r>
        <w:rPr>
          <w:rFonts w:ascii="Nunito" w:cs="Nunito" w:hAnsi="Nunito" w:eastAsia="Nunito"/>
          <w:sz w:val="20"/>
          <w:szCs w:val="20"/>
          <w:rtl w:val="0"/>
          <w:lang w:val="pt-PT"/>
        </w:rPr>
        <w:t xml:space="preserve">o do </w:t>
      </w:r>
      <w:r>
        <w:rPr>
          <w:rFonts w:ascii="Nunito" w:cs="Nunito" w:hAnsi="Nunito" w:eastAsia="Nunito"/>
          <w:b w:val="1"/>
          <w:bCs w:val="1"/>
          <w:sz w:val="20"/>
          <w:szCs w:val="20"/>
          <w:rtl w:val="0"/>
        </w:rPr>
        <w:t>Nuplic</w:t>
      </w:r>
      <w:r>
        <w:rPr>
          <w:rFonts w:ascii="Nunito" w:cs="Nunito" w:hAnsi="Nunito" w:eastAsia="Nunito"/>
          <w:sz w:val="20"/>
          <w:szCs w:val="20"/>
          <w:rtl w:val="0"/>
        </w:rPr>
        <w:t xml:space="preserve"> (</w:t>
      </w:r>
      <w:r>
        <w:rPr>
          <w:rStyle w:val="Hyperlink.0"/>
          <w:rFonts w:ascii="Nunito" w:cs="Nunito" w:hAnsi="Nunito" w:eastAsia="Nunito"/>
          <w:outline w:val="0"/>
          <w:color w:val="1155cc"/>
          <w:sz w:val="20"/>
          <w:szCs w:val="20"/>
          <w:u w:val="single" w:color="1155cc"/>
          <w14:textFill>
            <w14:solidFill>
              <w14:srgbClr w14:val="1155CC"/>
            </w14:solidFill>
          </w14:textFill>
        </w:rPr>
        <w:fldChar w:fldCharType="begin" w:fldLock="0"/>
      </w:r>
      <w:r>
        <w:rPr>
          <w:rStyle w:val="Hyperlink.0"/>
          <w:rFonts w:ascii="Nunito" w:cs="Nunito" w:hAnsi="Nunito" w:eastAsia="Nunito"/>
          <w:outline w:val="0"/>
          <w:color w:val="1155cc"/>
          <w:sz w:val="20"/>
          <w:szCs w:val="20"/>
          <w:u w:val="single" w:color="1155cc"/>
          <w14:textFill>
            <w14:solidFill>
              <w14:srgbClr w14:val="1155CC"/>
            </w14:solidFill>
          </w14:textFill>
        </w:rPr>
        <w:instrText xml:space="preserve"> HYPERLINK "mailto:nuplic.ufsb@gmail.com"</w:instrText>
      </w:r>
      <w:r>
        <w:rPr>
          <w:rStyle w:val="Hyperlink.0"/>
          <w:rFonts w:ascii="Nunito" w:cs="Nunito" w:hAnsi="Nunito" w:eastAsia="Nunito"/>
          <w:outline w:val="0"/>
          <w:color w:val="1155cc"/>
          <w:sz w:val="20"/>
          <w:szCs w:val="20"/>
          <w:u w:val="single" w:color="1155cc"/>
          <w14:textFill>
            <w14:solidFill>
              <w14:srgbClr w14:val="1155CC"/>
            </w14:solidFill>
          </w14:textFill>
        </w:rPr>
        <w:fldChar w:fldCharType="separate" w:fldLock="0"/>
      </w:r>
      <w:r>
        <w:rPr>
          <w:rStyle w:val="Hyperlink.0"/>
          <w:rFonts w:ascii="Nunito" w:cs="Nunito" w:hAnsi="Nunito" w:eastAsia="Nunito"/>
          <w:outline w:val="0"/>
          <w:color w:val="1155cc"/>
          <w:sz w:val="20"/>
          <w:szCs w:val="20"/>
          <w:u w:val="single" w:color="1155cc"/>
          <w:rtl w:val="0"/>
          <w:lang w:val="de-DE"/>
          <w14:textFill>
            <w14:solidFill>
              <w14:srgbClr w14:val="1155CC"/>
            </w14:solidFill>
          </w14:textFill>
        </w:rPr>
        <w:t>nuplic.ufsb@gmail.com</w:t>
      </w:r>
      <w:r>
        <w:rPr>
          <w:rFonts w:ascii="Times New Roman" w:cs="Times New Roman" w:hAnsi="Times New Roman" w:eastAsia="Times New Roman"/>
          <w:sz w:val="20"/>
          <w:szCs w:val="20"/>
        </w:rPr>
        <w:fldChar w:fldCharType="end" w:fldLock="0"/>
      </w:r>
      <w:r>
        <w:rPr>
          <w:rStyle w:val="Nenhum"/>
          <w:rFonts w:ascii="Nunito" w:cs="Nunito" w:hAnsi="Nunito" w:eastAsia="Nunito"/>
          <w:sz w:val="20"/>
          <w:szCs w:val="20"/>
          <w:rtl w:val="0"/>
          <w:lang w:val="pt-PT"/>
        </w:rPr>
        <w:t>) qualquer intercorr</w:t>
      </w:r>
      <w:r>
        <w:rPr>
          <w:rStyle w:val="Nenhum"/>
          <w:rFonts w:ascii="Nunito" w:cs="Nunito" w:hAnsi="Nunito" w:eastAsia="Nunito" w:hint="default"/>
          <w:sz w:val="20"/>
          <w:szCs w:val="20"/>
          <w:rtl w:val="0"/>
          <w:lang w:val="en-US"/>
        </w:rPr>
        <w:t>ê</w:t>
      </w:r>
      <w:r>
        <w:rPr>
          <w:rStyle w:val="Nenhum"/>
          <w:rFonts w:ascii="Nunito" w:cs="Nunito" w:hAnsi="Nunito" w:eastAsia="Nunito"/>
          <w:sz w:val="20"/>
          <w:szCs w:val="20"/>
          <w:rtl w:val="0"/>
          <w:lang w:val="pt-PT"/>
        </w:rPr>
        <w:t>ncia que envolva a rela</w:t>
      </w:r>
      <w:r>
        <w:rPr>
          <w:rStyle w:val="Nenhum"/>
          <w:rFonts w:ascii="Nunito" w:cs="Nunito" w:hAnsi="Nunito" w:eastAsia="Nunito" w:hint="default"/>
          <w:sz w:val="20"/>
          <w:szCs w:val="20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20"/>
          <w:szCs w:val="20"/>
          <w:rtl w:val="0"/>
          <w:lang w:val="pt-PT"/>
        </w:rPr>
        <w:t>o orientador/a</w:t>
      </w:r>
      <w:r>
        <w:rPr>
          <w:rStyle w:val="Nenhum"/>
          <w:rFonts w:ascii="Nunito" w:cs="Nunito" w:hAnsi="Nunito" w:eastAsia="Nunito" w:hint="default"/>
          <w:sz w:val="20"/>
          <w:szCs w:val="20"/>
          <w:rtl w:val="0"/>
          <w:lang w:val="en-US"/>
        </w:rPr>
        <w:t>–</w:t>
      </w:r>
      <w:r>
        <w:rPr>
          <w:rStyle w:val="Nenhum"/>
          <w:rFonts w:ascii="Nunito" w:cs="Nunito" w:hAnsi="Nunito" w:eastAsia="Nunito"/>
          <w:sz w:val="20"/>
          <w:szCs w:val="20"/>
          <w:rtl w:val="0"/>
          <w:lang w:val="pt-PT"/>
        </w:rPr>
        <w:t>orientanda/o, ap</w:t>
      </w:r>
      <w:r>
        <w:rPr>
          <w:rStyle w:val="Nenhum"/>
          <w:rFonts w:ascii="Nunito" w:cs="Nunito" w:hAnsi="Nunito" w:eastAsia="Nunito" w:hint="default"/>
          <w:sz w:val="20"/>
          <w:szCs w:val="20"/>
          <w:rtl w:val="0"/>
          <w:lang w:val="en-US"/>
        </w:rPr>
        <w:t>ó</w:t>
      </w:r>
      <w:r>
        <w:rPr>
          <w:rStyle w:val="Nenhum"/>
          <w:rFonts w:ascii="Nunito" w:cs="Nunito" w:hAnsi="Nunito" w:eastAsia="Nunito"/>
          <w:sz w:val="20"/>
          <w:szCs w:val="20"/>
          <w:rtl w:val="0"/>
          <w:lang w:val="pt-PT"/>
        </w:rPr>
        <w:t>s o insucesso ao tentar solucion</w:t>
      </w:r>
      <w:r>
        <w:rPr>
          <w:rStyle w:val="Nenhum"/>
          <w:rFonts w:ascii="Nunito" w:cs="Nunito" w:hAnsi="Nunito" w:eastAsia="Nunito" w:hint="default"/>
          <w:sz w:val="20"/>
          <w:szCs w:val="20"/>
          <w:rtl w:val="0"/>
          <w:lang w:val="en-US"/>
        </w:rPr>
        <w:t>á</w:t>
      </w:r>
      <w:r>
        <w:rPr>
          <w:rStyle w:val="Nenhum"/>
          <w:rFonts w:ascii="Nunito" w:cs="Nunito" w:hAnsi="Nunito" w:eastAsia="Nunito"/>
          <w:sz w:val="20"/>
          <w:szCs w:val="20"/>
          <w:rtl w:val="0"/>
          <w:lang w:val="pt-PT"/>
        </w:rPr>
        <w:t>-la por meio do di</w:t>
      </w:r>
      <w:r>
        <w:rPr>
          <w:rStyle w:val="Nenhum"/>
          <w:rFonts w:ascii="Nunito" w:cs="Nunito" w:hAnsi="Nunito" w:eastAsia="Nunito" w:hint="default"/>
          <w:sz w:val="20"/>
          <w:szCs w:val="20"/>
          <w:rtl w:val="0"/>
          <w:lang w:val="en-US"/>
        </w:rPr>
        <w:t>á</w:t>
      </w:r>
      <w:r>
        <w:rPr>
          <w:rStyle w:val="Nenhum"/>
          <w:rFonts w:ascii="Nunito" w:cs="Nunito" w:hAnsi="Nunito" w:eastAsia="Nunito"/>
          <w:sz w:val="20"/>
          <w:szCs w:val="20"/>
          <w:rtl w:val="0"/>
          <w:lang w:val="es-ES_tradnl"/>
        </w:rPr>
        <w:t>logo amistoso;</w:t>
      </w:r>
    </w:p>
    <w:p>
      <w:pPr>
        <w:pStyle w:val="Corpo"/>
        <w:numPr>
          <w:ilvl w:val="0"/>
          <w:numId w:val="2"/>
        </w:numPr>
        <w:bidi w:val="0"/>
        <w:spacing w:line="240" w:lineRule="auto"/>
        <w:ind w:right="0"/>
        <w:jc w:val="left"/>
        <w:rPr>
          <w:rFonts w:ascii="Nunito" w:cs="Nunito" w:hAnsi="Nunito" w:eastAsia="Nunito"/>
          <w:sz w:val="20"/>
          <w:szCs w:val="20"/>
          <w:rtl w:val="0"/>
          <w:lang w:val="pt-PT"/>
        </w:rPr>
      </w:pPr>
      <w:r>
        <w:rPr>
          <w:rStyle w:val="Nenhum"/>
          <w:rFonts w:ascii="Nunito" w:cs="Nunito" w:hAnsi="Nunito" w:eastAsia="Nunito"/>
          <w:sz w:val="20"/>
          <w:szCs w:val="20"/>
          <w:rtl w:val="0"/>
          <w:lang w:val="pt-PT"/>
        </w:rPr>
        <w:t>Estimular a autonomia discente no processo de constru</w:t>
      </w:r>
      <w:r>
        <w:rPr>
          <w:rStyle w:val="Nenhum"/>
          <w:rFonts w:ascii="Nunito" w:cs="Nunito" w:hAnsi="Nunito" w:eastAsia="Nunito"/>
          <w:sz w:val="20"/>
          <w:szCs w:val="20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20"/>
          <w:szCs w:val="20"/>
          <w:rtl w:val="0"/>
          <w:lang w:val="pt-PT"/>
        </w:rPr>
        <w:t>o da monografia, o que implica em uma atua</w:t>
      </w:r>
      <w:r>
        <w:rPr>
          <w:rStyle w:val="Nenhum"/>
          <w:rFonts w:ascii="Nunito" w:cs="Nunito" w:hAnsi="Nunito" w:eastAsia="Nunito"/>
          <w:sz w:val="20"/>
          <w:szCs w:val="20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20"/>
          <w:szCs w:val="20"/>
          <w:rtl w:val="0"/>
          <w:lang w:val="pt-PT"/>
        </w:rPr>
        <w:t>o proativa da/o estudante e uma supervis</w:t>
      </w:r>
      <w:r>
        <w:rPr>
          <w:rStyle w:val="Nenhum"/>
          <w:rFonts w:ascii="Nunito" w:cs="Nunito" w:hAnsi="Nunito" w:eastAsia="Nunito"/>
          <w:sz w:val="20"/>
          <w:szCs w:val="20"/>
          <w:rtl w:val="0"/>
          <w:lang w:val="en-US"/>
        </w:rPr>
        <w:t>ã</w:t>
      </w:r>
      <w:r>
        <w:rPr>
          <w:rStyle w:val="Nenhum"/>
          <w:rFonts w:ascii="Nunito" w:cs="Nunito" w:hAnsi="Nunito" w:eastAsia="Nunito"/>
          <w:sz w:val="20"/>
          <w:szCs w:val="20"/>
          <w:rtl w:val="0"/>
          <w:lang w:val="pt-PT"/>
        </w:rPr>
        <w:t>o planejada e efetiva da/o orientador/a.</w:t>
      </w:r>
    </w:p>
    <w:p>
      <w:pPr>
        <w:pStyle w:val="Corpo"/>
        <w:spacing w:line="240" w:lineRule="auto"/>
        <w:rPr>
          <w:rStyle w:val="Nenhum"/>
          <w:rFonts w:ascii="Nunito" w:cs="Nunito" w:hAnsi="Nunito" w:eastAsia="Nunito"/>
        </w:rPr>
      </w:pPr>
    </w:p>
    <w:tbl>
      <w:tblPr>
        <w:tblW w:w="94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40"/>
        <w:gridCol w:w="6180"/>
      </w:tblGrid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24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</w:pPr>
            <w:r>
              <w:rPr>
                <w:rStyle w:val="Nenhum"/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Tema ou t</w:t>
            </w:r>
            <w:r>
              <w:rPr>
                <w:rStyle w:val="Nenhum"/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í</w:t>
            </w:r>
            <w:r>
              <w:rPr>
                <w:rStyle w:val="Nenhum"/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tulo do anteprojeto de monografia </w:t>
            </w:r>
            <w:r>
              <w:rPr>
                <w:rStyle w:val="Nenhum"/>
                <w:rFonts w:ascii="Nunito" w:cs="Nunito" w:hAnsi="Nunito" w:eastAsia="Nunito"/>
                <w:outline w:val="0"/>
                <w:color w:val="666666"/>
                <w:sz w:val="18"/>
                <w:szCs w:val="18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(</w:t>
            </w:r>
            <w:r>
              <w:rPr>
                <w:rStyle w:val="Nenhum"/>
                <w:rFonts w:ascii="Nunito" w:cs="Nunito" w:hAnsi="Nunito" w:eastAsia="Nunito"/>
                <w:i w:val="1"/>
                <w:iCs w:val="1"/>
                <w:outline w:val="0"/>
                <w:color w:val="666666"/>
                <w:sz w:val="18"/>
                <w:szCs w:val="18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Pode ser provis</w:t>
            </w:r>
            <w:r>
              <w:rPr>
                <w:rStyle w:val="Nenhum"/>
                <w:rFonts w:ascii="Nunito" w:cs="Nunito" w:hAnsi="Nunito" w:eastAsia="Nunito"/>
                <w:i w:val="1"/>
                <w:iCs w:val="1"/>
                <w:outline w:val="0"/>
                <w:color w:val="666666"/>
                <w:sz w:val="18"/>
                <w:szCs w:val="18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ó</w:t>
            </w:r>
            <w:r>
              <w:rPr>
                <w:rStyle w:val="Nenhum"/>
                <w:rFonts w:ascii="Nunito" w:cs="Nunito" w:hAnsi="Nunito" w:eastAsia="Nunito"/>
                <w:i w:val="1"/>
                <w:iCs w:val="1"/>
                <w:outline w:val="0"/>
                <w:color w:val="666666"/>
                <w:sz w:val="18"/>
                <w:szCs w:val="18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rio</w:t>
            </w:r>
            <w:r>
              <w:rPr>
                <w:rStyle w:val="Nenhum"/>
                <w:rFonts w:ascii="Nunito" w:cs="Nunito" w:hAnsi="Nunito" w:eastAsia="Nunito"/>
                <w:outline w:val="0"/>
                <w:color w:val="666666"/>
                <w:sz w:val="18"/>
                <w:szCs w:val="18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)</w:t>
            </w:r>
          </w:p>
        </w:tc>
        <w:tc>
          <w:tcPr>
            <w:tcW w:type="dxa" w:w="6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24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</w:pPr>
            <w:r>
              <w:rPr>
                <w:rStyle w:val="Nenhum"/>
                <w:rFonts w:ascii="Nunito" w:cs="Nunito" w:hAnsi="Nunito" w:eastAsia="Nunito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Semestre de previs</w:t>
            </w:r>
            <w:r>
              <w:rPr>
                <w:rStyle w:val="Nenhum"/>
                <w:rFonts w:ascii="Nunito" w:cs="Nunito" w:hAnsi="Nunito" w:eastAsia="Nunito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ã</w:t>
            </w:r>
            <w:r>
              <w:rPr>
                <w:rStyle w:val="Nenhum"/>
                <w:rFonts w:ascii="Nunito" w:cs="Nunito" w:hAnsi="Nunito" w:eastAsia="Nunito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o de defesa da monografia </w:t>
            </w:r>
            <w:r>
              <w:rPr>
                <w:rStyle w:val="Nenhum"/>
                <w:rFonts w:ascii="Nunito" w:cs="Nunito" w:hAnsi="Nunito" w:eastAsia="Nunito"/>
                <w:outline w:val="0"/>
                <w:color w:val="666666"/>
                <w:sz w:val="18"/>
                <w:szCs w:val="18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(</w:t>
            </w:r>
            <w:r>
              <w:rPr>
                <w:rStyle w:val="Nenhum"/>
                <w:rFonts w:ascii="Nunito" w:cs="Nunito" w:hAnsi="Nunito" w:eastAsia="Nunito"/>
                <w:i w:val="1"/>
                <w:iCs w:val="1"/>
                <w:outline w:val="0"/>
                <w:color w:val="666666"/>
                <w:sz w:val="18"/>
                <w:szCs w:val="18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Ex.: 2030.2</w:t>
            </w:r>
            <w:r>
              <w:rPr>
                <w:rStyle w:val="Nenhum"/>
                <w:rFonts w:ascii="Nunito" w:cs="Nunito" w:hAnsi="Nunito" w:eastAsia="Nunito"/>
                <w:outline w:val="0"/>
                <w:color w:val="666666"/>
                <w:sz w:val="18"/>
                <w:szCs w:val="18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)</w:t>
            </w:r>
          </w:p>
        </w:tc>
        <w:tc>
          <w:tcPr>
            <w:tcW w:type="dxa" w:w="6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324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</w:pPr>
            <w:r>
              <w:rPr>
                <w:rStyle w:val="Nenhum"/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Nome da/o orientador/a</w:t>
            </w:r>
          </w:p>
        </w:tc>
        <w:tc>
          <w:tcPr>
            <w:tcW w:type="dxa" w:w="6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324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</w:pPr>
            <w:r>
              <w:rPr>
                <w:rStyle w:val="Nenhum"/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E-mail da/o orientador/a</w:t>
            </w:r>
          </w:p>
        </w:tc>
        <w:tc>
          <w:tcPr>
            <w:tcW w:type="dxa" w:w="6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24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  <w:rPr>
                <w:rStyle w:val="Nenhum"/>
                <w:rFonts w:ascii="Nunito" w:cs="Nunito" w:hAnsi="Nunito" w:eastAsia="Nunito"/>
                <w:sz w:val="18"/>
                <w:szCs w:val="18"/>
                <w:shd w:val="nil" w:color="auto" w:fill="auto"/>
              </w:rPr>
            </w:pPr>
            <w:r>
              <w:rPr>
                <w:rStyle w:val="Nenhum"/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Unidade de lota</w:t>
            </w:r>
            <w:r>
              <w:rPr>
                <w:rStyle w:val="Nenhum"/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çã</w:t>
            </w:r>
            <w:r>
              <w:rPr>
                <w:rStyle w:val="Nenhum"/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o da/o orientador/a</w:t>
            </w:r>
          </w:p>
          <w:p>
            <w:pPr>
              <w:pStyle w:val="Corpo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enhum"/>
                <w:rFonts w:ascii="Nunito" w:cs="Nunito" w:hAnsi="Nunito" w:eastAsia="Nunito"/>
                <w:outline w:val="0"/>
                <w:color w:val="666666"/>
                <w:sz w:val="18"/>
                <w:szCs w:val="18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(</w:t>
            </w:r>
            <w:r>
              <w:rPr>
                <w:rStyle w:val="Nenhum"/>
                <w:rFonts w:ascii="Nunito" w:cs="Nunito" w:hAnsi="Nunito" w:eastAsia="Nunito"/>
                <w:i w:val="1"/>
                <w:iCs w:val="1"/>
                <w:outline w:val="0"/>
                <w:color w:val="666666"/>
                <w:sz w:val="18"/>
                <w:szCs w:val="18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Ex.: IHAC-CSC, CFCAm, CFCHS</w:t>
            </w:r>
            <w:r>
              <w:rPr>
                <w:rStyle w:val="Nenhum"/>
                <w:rFonts w:ascii="Nunito" w:cs="Nunito" w:hAnsi="Nunito" w:eastAsia="Nunito"/>
                <w:outline w:val="0"/>
                <w:color w:val="666666"/>
                <w:sz w:val="18"/>
                <w:szCs w:val="18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)</w:t>
            </w:r>
          </w:p>
        </w:tc>
        <w:tc>
          <w:tcPr>
            <w:tcW w:type="dxa" w:w="6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324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</w:pPr>
            <w:r>
              <w:rPr>
                <w:rStyle w:val="Nenhum"/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Nome da/o estudante</w:t>
            </w:r>
          </w:p>
        </w:tc>
        <w:tc>
          <w:tcPr>
            <w:tcW w:type="dxa" w:w="6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324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</w:pPr>
            <w:r>
              <w:rPr>
                <w:rStyle w:val="Nenhum"/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E-mail da/o estudante</w:t>
            </w:r>
          </w:p>
        </w:tc>
        <w:tc>
          <w:tcPr>
            <w:tcW w:type="dxa" w:w="6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324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</w:pPr>
            <w:r>
              <w:rPr>
                <w:rStyle w:val="Nenhum"/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Matr</w:t>
            </w:r>
            <w:r>
              <w:rPr>
                <w:rStyle w:val="Nenhum"/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í</w:t>
            </w:r>
            <w:r>
              <w:rPr>
                <w:rStyle w:val="Nenhum"/>
                <w:rFonts w:ascii="Nunito" w:cs="Nunito" w:hAnsi="Nunito" w:eastAsia="Nunito"/>
                <w:sz w:val="18"/>
                <w:szCs w:val="18"/>
                <w:shd w:val="nil" w:color="auto" w:fill="auto"/>
                <w:rtl w:val="0"/>
                <w:lang w:val="en-US"/>
              </w:rPr>
              <w:t>cula da/o estudante</w:t>
            </w:r>
          </w:p>
        </w:tc>
        <w:tc>
          <w:tcPr>
            <w:tcW w:type="dxa" w:w="6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line="240" w:lineRule="auto"/>
        <w:rPr>
          <w:rStyle w:val="Nenhum"/>
          <w:rFonts w:ascii="Nunito" w:cs="Nunito" w:hAnsi="Nunito" w:eastAsia="Nunito"/>
        </w:rPr>
      </w:pPr>
    </w:p>
    <w:p>
      <w:pPr>
        <w:pStyle w:val="Corpo"/>
        <w:spacing w:line="240" w:lineRule="auto"/>
        <w:rPr>
          <w:rStyle w:val="Nenhum"/>
          <w:rFonts w:ascii="Nunito" w:cs="Nunito" w:hAnsi="Nunito" w:eastAsia="Nunito"/>
          <w:sz w:val="20"/>
          <w:szCs w:val="20"/>
        </w:rPr>
      </w:pPr>
    </w:p>
    <w:p>
      <w:pPr>
        <w:pStyle w:val="Corpo"/>
        <w:spacing w:line="240" w:lineRule="auto"/>
        <w:rPr>
          <w:rStyle w:val="Nenhum"/>
          <w:rFonts w:ascii="Nunito" w:cs="Nunito" w:hAnsi="Nunito" w:eastAsia="Nunito"/>
          <w:b w:val="1"/>
          <w:bCs w:val="1"/>
          <w:sz w:val="20"/>
          <w:szCs w:val="20"/>
        </w:rPr>
      </w:pPr>
      <w:r>
        <w:rPr>
          <w:rStyle w:val="Nenhum"/>
          <w:rFonts w:ascii="Nunito" w:cs="Nunito" w:hAnsi="Nunito" w:eastAsia="Nunito"/>
          <w:b w:val="1"/>
          <w:bCs w:val="1"/>
          <w:sz w:val="20"/>
          <w:szCs w:val="20"/>
          <w:rtl w:val="0"/>
          <w:lang w:val="pt-PT"/>
        </w:rPr>
        <w:t>Cientes e de acordo com este Contrato Pedag</w:t>
      </w:r>
      <w:r>
        <w:rPr>
          <w:rStyle w:val="Nenhum"/>
          <w:rFonts w:ascii="Nunito" w:cs="Nunito" w:hAnsi="Nunito" w:eastAsia="Nunito"/>
          <w:b w:val="1"/>
          <w:bCs w:val="1"/>
          <w:sz w:val="20"/>
          <w:szCs w:val="20"/>
          <w:rtl w:val="0"/>
          <w:lang w:val="en-US"/>
        </w:rPr>
        <w:t>ó</w:t>
      </w:r>
      <w:r>
        <w:rPr>
          <w:rStyle w:val="Nenhum"/>
          <w:rFonts w:ascii="Nunito" w:cs="Nunito" w:hAnsi="Nunito" w:eastAsia="Nunito"/>
          <w:b w:val="1"/>
          <w:bCs w:val="1"/>
          <w:sz w:val="20"/>
          <w:szCs w:val="20"/>
          <w:rtl w:val="0"/>
          <w:lang w:val="it-IT"/>
        </w:rPr>
        <w:t>gico,</w:t>
      </w:r>
    </w:p>
    <w:p>
      <w:pPr>
        <w:pStyle w:val="Corpo"/>
        <w:spacing w:line="240" w:lineRule="auto"/>
        <w:rPr>
          <w:rStyle w:val="Nenhum"/>
          <w:rFonts w:ascii="Nunito" w:cs="Nunito" w:hAnsi="Nunito" w:eastAsia="Nunito"/>
          <w:sz w:val="20"/>
          <w:szCs w:val="20"/>
        </w:rPr>
      </w:pPr>
    </w:p>
    <w:p>
      <w:pPr>
        <w:pStyle w:val="Corpo"/>
        <w:spacing w:line="240" w:lineRule="auto"/>
        <w:jc w:val="center"/>
        <w:rPr>
          <w:rStyle w:val="Nenhum"/>
          <w:rFonts w:ascii="Nunito" w:cs="Nunito" w:hAnsi="Nunito" w:eastAsia="Nunito"/>
          <w:outline w:val="0"/>
          <w:color w:val="0000ff"/>
          <w:sz w:val="20"/>
          <w:szCs w:val="20"/>
          <w:u w:color="0000ff"/>
          <w14:textFill>
            <w14:solidFill>
              <w14:srgbClr w14:val="0000FF"/>
            </w14:solidFill>
          </w14:textFill>
        </w:rPr>
      </w:pPr>
      <w:r>
        <w:rPr>
          <w:rStyle w:val="Nenhum"/>
          <w:rFonts w:ascii="Nunito" w:cs="Nunito" w:hAnsi="Nunito" w:eastAsia="Nunito"/>
          <w:sz w:val="20"/>
          <w:szCs w:val="20"/>
          <w:u w:color="0000ff"/>
          <w:rtl w:val="0"/>
          <w:lang w:val="en-US"/>
        </w:rPr>
        <w:t>Porto Seguro, ____ de _______________________ de 20 ___.</w:t>
      </w:r>
    </w:p>
    <w:p>
      <w:pPr>
        <w:pStyle w:val="Corpo"/>
        <w:spacing w:line="240" w:lineRule="auto"/>
        <w:rPr>
          <w:rStyle w:val="Nenhum"/>
          <w:rFonts w:ascii="Nunito" w:cs="Nunito" w:hAnsi="Nunito" w:eastAsia="Nunito"/>
          <w:sz w:val="20"/>
          <w:szCs w:val="20"/>
        </w:rPr>
      </w:pP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20"/>
        <w:gridCol w:w="3120"/>
        <w:gridCol w:w="3120"/>
      </w:tblGrid>
      <w:tr>
        <w:tblPrEx>
          <w:shd w:val="clear" w:color="auto" w:fill="ced7e7"/>
        </w:tblPrEx>
        <w:trPr>
          <w:trHeight w:val="1735" w:hRule="atLeast"/>
        </w:trPr>
        <w:tc>
          <w:tcPr>
            <w:tcW w:type="dxa" w:w="3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20" w:hRule="atLeast"/>
        </w:trPr>
        <w:tc>
          <w:tcPr>
            <w:tcW w:type="dxa" w:w="3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center"/>
              <w:rPr>
                <w:rStyle w:val="Nenhum"/>
                <w:rFonts w:ascii="Nunito" w:cs="Nunito" w:hAnsi="Nunito" w:eastAsia="Nunito"/>
                <w:outline w:val="0"/>
                <w:color w:val="666666"/>
                <w:sz w:val="16"/>
                <w:szCs w:val="16"/>
                <w:u w:color="666666"/>
                <w:shd w:val="nil" w:color="auto" w:fill="auto"/>
                <w14:textFill>
                  <w14:solidFill>
                    <w14:srgbClr w14:val="666666"/>
                  </w14:solidFill>
                </w14:textFill>
              </w:rPr>
            </w:pPr>
            <w:r>
              <w:rPr>
                <w:rStyle w:val="Nenhum"/>
                <w:rFonts w:ascii="Nunito" w:cs="Nunito" w:hAnsi="Nunito" w:eastAsia="Nunito"/>
                <w:outline w:val="0"/>
                <w:color w:val="666666"/>
                <w:sz w:val="16"/>
                <w:szCs w:val="16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NOME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enhum"/>
                <w:rFonts w:ascii="Nunito" w:cs="Nunito" w:hAnsi="Nunito" w:eastAsia="Nunito"/>
                <w:sz w:val="16"/>
                <w:szCs w:val="16"/>
                <w:shd w:val="nil" w:color="auto" w:fill="auto"/>
                <w:rtl w:val="0"/>
                <w:lang w:val="en-US"/>
              </w:rPr>
              <w:t>Assinatura da/o Estudante</w:t>
            </w:r>
          </w:p>
        </w:tc>
        <w:tc>
          <w:tcPr>
            <w:tcW w:type="dxa" w:w="312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center"/>
              <w:rPr>
                <w:rStyle w:val="Nenhum"/>
                <w:rFonts w:ascii="Nunito" w:cs="Nunito" w:hAnsi="Nunito" w:eastAsia="Nunito"/>
                <w:outline w:val="0"/>
                <w:color w:val="666666"/>
                <w:sz w:val="16"/>
                <w:szCs w:val="16"/>
                <w:u w:color="666666"/>
                <w:shd w:val="nil" w:color="auto" w:fill="auto"/>
                <w14:textFill>
                  <w14:solidFill>
                    <w14:srgbClr w14:val="666666"/>
                  </w14:solidFill>
                </w14:textFill>
              </w:rPr>
            </w:pPr>
            <w:r>
              <w:rPr>
                <w:rStyle w:val="Nenhum"/>
                <w:rFonts w:ascii="Nunito" w:cs="Nunito" w:hAnsi="Nunito" w:eastAsia="Nunito"/>
                <w:outline w:val="0"/>
                <w:color w:val="666666"/>
                <w:sz w:val="16"/>
                <w:szCs w:val="16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NOME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enhum"/>
                <w:rFonts w:ascii="Nunito" w:cs="Nunito" w:hAnsi="Nunito" w:eastAsia="Nunito"/>
                <w:sz w:val="16"/>
                <w:szCs w:val="16"/>
                <w:shd w:val="nil" w:color="auto" w:fill="auto"/>
                <w:rtl w:val="0"/>
                <w:lang w:val="en-US"/>
              </w:rPr>
              <w:t>Assinatura da/o Atual Orientador/a</w:t>
            </w:r>
          </w:p>
        </w:tc>
        <w:tc>
          <w:tcPr>
            <w:tcW w:type="dxa" w:w="312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  <w:jc w:val="center"/>
              <w:rPr>
                <w:rStyle w:val="Nenhum"/>
                <w:rFonts w:ascii="Nunito" w:cs="Nunito" w:hAnsi="Nunito" w:eastAsia="Nunito"/>
                <w:outline w:val="0"/>
                <w:color w:val="666666"/>
                <w:sz w:val="16"/>
                <w:szCs w:val="16"/>
                <w:u w:color="666666"/>
                <w:shd w:val="nil" w:color="auto" w:fill="auto"/>
                <w14:textFill>
                  <w14:solidFill>
                    <w14:srgbClr w14:val="666666"/>
                  </w14:solidFill>
                </w14:textFill>
              </w:rPr>
            </w:pPr>
            <w:r>
              <w:rPr>
                <w:rStyle w:val="Nenhum"/>
                <w:rFonts w:ascii="Nunito" w:cs="Nunito" w:hAnsi="Nunito" w:eastAsia="Nunito"/>
                <w:outline w:val="0"/>
                <w:color w:val="666666"/>
                <w:sz w:val="16"/>
                <w:szCs w:val="16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NOME</w:t>
            </w:r>
          </w:p>
          <w:p>
            <w:pPr>
              <w:pStyle w:val="Corpo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enhum"/>
                <w:rFonts w:ascii="Nunito" w:cs="Nunito" w:hAnsi="Nunito" w:eastAsia="Nunito"/>
                <w:sz w:val="16"/>
                <w:szCs w:val="16"/>
                <w:shd w:val="nil" w:color="auto" w:fill="auto"/>
                <w:rtl w:val="0"/>
                <w:lang w:val="en-US"/>
              </w:rPr>
              <w:t>Assinatura da/o Ex-orientador/a*</w:t>
            </w:r>
            <w:r>
              <w:rPr>
                <w:rStyle w:val="Nenhum"/>
                <w:rFonts w:ascii="Nunito" w:cs="Nunito" w:hAnsi="Nunito" w:eastAsia="Nunito"/>
                <w:outline w:val="0"/>
                <w:color w:val="666666"/>
                <w:sz w:val="16"/>
                <w:szCs w:val="16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 xml:space="preserve"> (</w:t>
            </w:r>
            <w:r>
              <w:rPr>
                <w:rStyle w:val="Nenhum"/>
                <w:rFonts w:ascii="Nunito" w:cs="Nunito" w:hAnsi="Nunito" w:eastAsia="Nunito"/>
                <w:i w:val="1"/>
                <w:iCs w:val="1"/>
                <w:outline w:val="0"/>
                <w:color w:val="666666"/>
                <w:sz w:val="16"/>
                <w:szCs w:val="16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Em caso de substitui</w:t>
            </w:r>
            <w:r>
              <w:rPr>
                <w:rStyle w:val="Nenhum"/>
                <w:rFonts w:ascii="Nunito" w:cs="Nunito" w:hAnsi="Nunito" w:eastAsia="Nunito"/>
                <w:i w:val="1"/>
                <w:iCs w:val="1"/>
                <w:outline w:val="0"/>
                <w:color w:val="666666"/>
                <w:sz w:val="16"/>
                <w:szCs w:val="16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çã</w:t>
            </w:r>
            <w:r>
              <w:rPr>
                <w:rStyle w:val="Nenhum"/>
                <w:rFonts w:ascii="Nunito" w:cs="Nunito" w:hAnsi="Nunito" w:eastAsia="Nunito"/>
                <w:i w:val="1"/>
                <w:iCs w:val="1"/>
                <w:outline w:val="0"/>
                <w:color w:val="666666"/>
                <w:sz w:val="16"/>
                <w:szCs w:val="16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o de orienta</w:t>
            </w:r>
            <w:r>
              <w:rPr>
                <w:rStyle w:val="Nenhum"/>
                <w:rFonts w:ascii="Nunito" w:cs="Nunito" w:hAnsi="Nunito" w:eastAsia="Nunito"/>
                <w:i w:val="1"/>
                <w:iCs w:val="1"/>
                <w:outline w:val="0"/>
                <w:color w:val="666666"/>
                <w:sz w:val="16"/>
                <w:szCs w:val="16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çã</w:t>
            </w:r>
            <w:r>
              <w:rPr>
                <w:rStyle w:val="Nenhum"/>
                <w:rFonts w:ascii="Nunito" w:cs="Nunito" w:hAnsi="Nunito" w:eastAsia="Nunito"/>
                <w:i w:val="1"/>
                <w:iCs w:val="1"/>
                <w:outline w:val="0"/>
                <w:color w:val="666666"/>
                <w:sz w:val="16"/>
                <w:szCs w:val="16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o</w:t>
            </w:r>
            <w:r>
              <w:rPr>
                <w:rStyle w:val="Nenhum"/>
                <w:rFonts w:ascii="Nunito" w:cs="Nunito" w:hAnsi="Nunito" w:eastAsia="Nunito"/>
                <w:outline w:val="0"/>
                <w:color w:val="666666"/>
                <w:sz w:val="16"/>
                <w:szCs w:val="16"/>
                <w:u w:color="666666"/>
                <w:shd w:val="nil" w:color="auto" w:fill="auto"/>
                <w:rtl w:val="0"/>
                <w:lang w:val="en-US"/>
                <w14:textFill>
                  <w14:solidFill>
                    <w14:srgbClr w14:val="666666"/>
                  </w14:solidFill>
                </w14:textFill>
              </w:rPr>
              <w:t>)</w:t>
            </w:r>
          </w:p>
        </w:tc>
      </w:tr>
    </w:tbl>
    <w:p>
      <w:pPr>
        <w:pStyle w:val="Corpo"/>
        <w:widowControl w:val="0"/>
        <w:spacing w:line="240" w:lineRule="auto"/>
        <w:rPr>
          <w:rStyle w:val="Nenhum"/>
          <w:rFonts w:ascii="Nunito" w:cs="Nunito" w:hAnsi="Nunito" w:eastAsia="Nunito"/>
          <w:sz w:val="20"/>
          <w:szCs w:val="20"/>
        </w:rPr>
      </w:pPr>
    </w:p>
    <w:p>
      <w:pPr>
        <w:pStyle w:val="Corpo"/>
        <w:spacing w:line="240" w:lineRule="auto"/>
        <w:rPr>
          <w:rStyle w:val="Nenhum"/>
          <w:rFonts w:ascii="Nunito" w:cs="Nunito" w:hAnsi="Nunito" w:eastAsia="Nunito"/>
          <w:sz w:val="18"/>
          <w:szCs w:val="18"/>
        </w:rPr>
      </w:pPr>
      <w:r>
        <w:rPr>
          <w:rStyle w:val="Nenhum"/>
          <w:rFonts w:ascii="Nunito" w:cs="Nunito" w:hAnsi="Nunito" w:eastAsia="Nunito"/>
          <w:sz w:val="18"/>
          <w:szCs w:val="18"/>
          <w:rtl w:val="0"/>
          <w:lang w:val="it-IT"/>
        </w:rPr>
        <w:t>* Caso este contrato pedag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en-US"/>
        </w:rPr>
        <w:t>ó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pt-PT"/>
        </w:rPr>
        <w:t xml:space="preserve">gico seja assinado devido 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en-US"/>
        </w:rPr>
        <w:t xml:space="preserve">à 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pt-PT"/>
        </w:rPr>
        <w:t>substitui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pt-PT"/>
        </w:rPr>
        <w:t>o de orienta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pt-PT"/>
        </w:rPr>
        <w:t>o, a/o antiga/o orientador/a tamb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en-US"/>
        </w:rPr>
        <w:t>é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pt-PT"/>
        </w:rPr>
        <w:t>m assina o documento para declarar que est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en-US"/>
        </w:rPr>
        <w:t xml:space="preserve">á 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pt-PT"/>
        </w:rPr>
        <w:t>ciente da substitui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pt-PT"/>
        </w:rPr>
        <w:t>o e que n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en-US"/>
        </w:rPr>
        <w:t>ã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es-ES_tradnl"/>
        </w:rPr>
        <w:t>o h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en-US"/>
        </w:rPr>
        <w:t xml:space="preserve">á 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es-ES_tradnl"/>
        </w:rPr>
        <w:t>implica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en-US"/>
        </w:rPr>
        <w:t>çõ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fr-FR"/>
        </w:rPr>
        <w:t xml:space="preserve">es 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en-US"/>
        </w:rPr>
        <w:t>é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pt-PT"/>
        </w:rPr>
        <w:t>ticas, especialmente de contribui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en-US"/>
        </w:rPr>
        <w:t>çõ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pt-PT"/>
        </w:rPr>
        <w:t>es de autoria, que comprometam a eventual continuidade da pesquisa, caso mantida a mesma tem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en-US"/>
        </w:rPr>
        <w:t>á</w:t>
      </w:r>
      <w:r>
        <w:rPr>
          <w:rStyle w:val="Nenhum"/>
          <w:rFonts w:ascii="Nunito" w:cs="Nunito" w:hAnsi="Nunito" w:eastAsia="Nunito"/>
          <w:sz w:val="18"/>
          <w:szCs w:val="18"/>
          <w:rtl w:val="0"/>
          <w:lang w:val="it-IT"/>
        </w:rPr>
        <w:t>tica.</w:t>
      </w:r>
    </w:p>
    <w:p>
      <w:pPr>
        <w:pStyle w:val="Corpo"/>
        <w:spacing w:line="240" w:lineRule="auto"/>
        <w:rPr>
          <w:rStyle w:val="Nenhum"/>
          <w:rFonts w:ascii="Nunito" w:cs="Nunito" w:hAnsi="Nunito" w:eastAsia="Nunito"/>
          <w:sz w:val="18"/>
          <w:szCs w:val="18"/>
        </w:rPr>
      </w:pPr>
    </w:p>
    <w:p>
      <w:pPr>
        <w:pStyle w:val="Corpo"/>
        <w:spacing w:line="240" w:lineRule="auto"/>
        <w:rPr>
          <w:rStyle w:val="Nenhum"/>
          <w:rFonts w:ascii="Nunito" w:cs="Nunito" w:hAnsi="Nunito" w:eastAsia="Nunito"/>
          <w:sz w:val="18"/>
          <w:szCs w:val="18"/>
        </w:rPr>
      </w:pPr>
    </w:p>
    <w:p>
      <w:pPr>
        <w:pStyle w:val="Corpo"/>
        <w:spacing w:line="240" w:lineRule="auto"/>
        <w:rPr>
          <w:rStyle w:val="Nenhum"/>
          <w:rFonts w:ascii="Nunito" w:cs="Nunito" w:hAnsi="Nunito" w:eastAsia="Nunito"/>
          <w:sz w:val="18"/>
          <w:szCs w:val="18"/>
        </w:rPr>
      </w:pPr>
    </w:p>
    <w:p>
      <w:pPr>
        <w:pStyle w:val="Corpo"/>
        <w:spacing w:line="240" w:lineRule="auto"/>
        <w:rPr>
          <w:rStyle w:val="Nenhum"/>
          <w:rFonts w:ascii="Nunito" w:cs="Nunito" w:hAnsi="Nunito" w:eastAsia="Nunito"/>
          <w:sz w:val="18"/>
          <w:szCs w:val="18"/>
        </w:rPr>
      </w:pPr>
    </w:p>
    <w:p>
      <w:pPr>
        <w:pStyle w:val="Corpo"/>
        <w:spacing w:line="240" w:lineRule="auto"/>
        <w:rPr>
          <w:rStyle w:val="Nenhum"/>
          <w:rFonts w:ascii="Nunito" w:cs="Nunito" w:hAnsi="Nunito" w:eastAsia="Nunito"/>
          <w:sz w:val="18"/>
          <w:szCs w:val="18"/>
        </w:rPr>
      </w:pPr>
    </w:p>
    <w:p>
      <w:pPr>
        <w:pStyle w:val="Corpo"/>
        <w:spacing w:line="240" w:lineRule="auto"/>
        <w:rPr>
          <w:rStyle w:val="Nenhum"/>
          <w:rFonts w:ascii="Nunito" w:cs="Nunito" w:hAnsi="Nunito" w:eastAsia="Nunito"/>
          <w:sz w:val="18"/>
          <w:szCs w:val="18"/>
        </w:rPr>
      </w:pPr>
    </w:p>
    <w:p>
      <w:pPr>
        <w:pStyle w:val="Corpo"/>
        <w:spacing w:line="240" w:lineRule="auto"/>
        <w:rPr>
          <w:rStyle w:val="Nenhum"/>
          <w:rFonts w:ascii="Nunito" w:cs="Nunito" w:hAnsi="Nunito" w:eastAsia="Nunito"/>
          <w:sz w:val="18"/>
          <w:szCs w:val="18"/>
        </w:rPr>
      </w:pPr>
    </w:p>
    <w:p>
      <w:pPr>
        <w:pStyle w:val="Corpo"/>
        <w:spacing w:line="240" w:lineRule="auto"/>
        <w:rPr>
          <w:rStyle w:val="Nenhum"/>
          <w:rFonts w:ascii="Nunito" w:cs="Nunito" w:hAnsi="Nunito" w:eastAsia="Nunito"/>
          <w:sz w:val="18"/>
          <w:szCs w:val="18"/>
        </w:rPr>
      </w:pP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Style w:val="Nenhum"/>
          <w:rFonts w:ascii="Nunito" w:cs="Nunito" w:hAnsi="Nunito" w:eastAsia="Nunito"/>
          <w:sz w:val="16"/>
          <w:szCs w:val="16"/>
        </w:rPr>
      </w:pP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Artigo 7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 xml:space="preserve">º – 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fr-FR"/>
        </w:rPr>
        <w:t>A orienta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o da monografia deve ser feita, prioritariamente, por docentes com titula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16"/>
          <w:szCs w:val="16"/>
          <w:rtl w:val="0"/>
        </w:rPr>
        <w:t>o m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í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nima de Mestrado e que atuam nas atividades de ensino da LICN, a partir de contrato pedag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ó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gico firmado entre orientador/a e orientando/a no in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í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cio das atividades de orienta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o, conforme modelo dispon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í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vel no Ap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ê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ndice B' destas Normas.</w:t>
      </w: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Style w:val="Nenhum"/>
          <w:rFonts w:ascii="Nunito" w:cs="Nunito" w:hAnsi="Nunito" w:eastAsia="Nunito"/>
          <w:sz w:val="16"/>
          <w:szCs w:val="16"/>
        </w:rPr>
      </w:pP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Style w:val="Nenhum"/>
          <w:rFonts w:ascii="Nunito" w:cs="Nunito" w:hAnsi="Nunito" w:eastAsia="Nunito"/>
          <w:sz w:val="16"/>
          <w:szCs w:val="16"/>
        </w:rPr>
      </w:pP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 xml:space="preserve">§ </w:t>
      </w:r>
      <w:r>
        <w:rPr>
          <w:rStyle w:val="Nenhum"/>
          <w:rFonts w:ascii="Nunito" w:cs="Nunito" w:hAnsi="Nunito" w:eastAsia="Nunito"/>
          <w:sz w:val="16"/>
          <w:szCs w:val="16"/>
          <w:rtl w:val="0"/>
        </w:rPr>
        <w:t>1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 xml:space="preserve">º – 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O contrato pedag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ó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 xml:space="preserve">gico deve ser entregue pela/o orientador/a ou orientanda/o 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à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/ao docente respons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á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vel pelo CC Pr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á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ticas de Pesquisa em Ensino de Ci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ê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ncias, que o encaminhar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 xml:space="preserve">á 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ao Nuplic, caso a orienta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o seja pactuada durante a oferta de tal CC, ou enviado via e-mail diretamente ao Nuplic (nuplic.ufsb@gmail.com), caso a orienta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o seja definida em outro momento.</w:t>
      </w: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Style w:val="Nenhum"/>
          <w:rFonts w:ascii="Nunito" w:cs="Nunito" w:hAnsi="Nunito" w:eastAsia="Nunito"/>
          <w:sz w:val="16"/>
          <w:szCs w:val="16"/>
        </w:rPr>
      </w:pP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Style w:val="Nenhum"/>
          <w:rFonts w:ascii="Nunito" w:cs="Nunito" w:hAnsi="Nunito" w:eastAsia="Nunito"/>
          <w:sz w:val="16"/>
          <w:szCs w:val="16"/>
        </w:rPr>
      </w:pP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 xml:space="preserve">§ </w:t>
      </w:r>
      <w:r>
        <w:rPr>
          <w:rStyle w:val="Nenhum"/>
          <w:rFonts w:ascii="Nunito" w:cs="Nunito" w:hAnsi="Nunito" w:eastAsia="Nunito"/>
          <w:sz w:val="16"/>
          <w:szCs w:val="16"/>
          <w:rtl w:val="0"/>
        </w:rPr>
        <w:t>2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 xml:space="preserve">º – 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A substitui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o de orientador/a pode ser solicitada ao Nuplic somente caso j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 xml:space="preserve">á 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se tenha definido outra/o docente para assumir a orienta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o, mediante envio de novo contrato pedag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ó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gico, incluindo a ci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ê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ncia e a anu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ê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ncia da/o antiga/o orientador/a.</w:t>
      </w: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Style w:val="Nenhum"/>
          <w:rFonts w:ascii="Nunito" w:cs="Nunito" w:hAnsi="Nunito" w:eastAsia="Nunito"/>
          <w:sz w:val="16"/>
          <w:szCs w:val="16"/>
        </w:rPr>
      </w:pP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Style w:val="Nenhum"/>
          <w:rFonts w:ascii="Nunito" w:cs="Nunito" w:hAnsi="Nunito" w:eastAsia="Nunito"/>
          <w:sz w:val="16"/>
          <w:szCs w:val="16"/>
        </w:rPr>
      </w:pP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jc w:val="right"/>
        <w:rPr>
          <w:rStyle w:val="Nenhum"/>
          <w:rFonts w:ascii="Nunito" w:cs="Nunito" w:hAnsi="Nunito" w:eastAsia="Nunito"/>
          <w:sz w:val="16"/>
          <w:szCs w:val="16"/>
        </w:rPr>
      </w:pP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Fonte: Resolu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o Interna NDE/Colegiado-LICN-CSC N. 02/2024, que aprova as Normas para Elabora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it-IT"/>
        </w:rPr>
        <w:t>o e Apresenta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en-US"/>
        </w:rPr>
        <w:t>çã</w:t>
      </w:r>
      <w:r>
        <w:rPr>
          <w:rStyle w:val="Nenhum"/>
          <w:rFonts w:ascii="Nunito" w:cs="Nunito" w:hAnsi="Nunito" w:eastAsia="Nunito"/>
          <w:sz w:val="16"/>
          <w:szCs w:val="16"/>
          <w:rtl w:val="0"/>
          <w:lang w:val="pt-PT"/>
        </w:rPr>
        <w:t>o de Monografia na LICN.</w:t>
      </w:r>
    </w:p>
    <w:p>
      <w:pPr>
        <w:pStyle w:val="Corpo"/>
        <w:pBdr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</w:pBdr>
        <w:spacing w:line="240" w:lineRule="auto"/>
        <w:rPr>
          <w:rStyle w:val="Nenhum"/>
          <w:rFonts w:ascii="Nunito" w:cs="Nunito" w:hAnsi="Nunito" w:eastAsia="Nunito"/>
          <w:sz w:val="16"/>
          <w:szCs w:val="16"/>
        </w:rPr>
      </w:pPr>
    </w:p>
    <w:p>
      <w:pPr>
        <w:pStyle w:val="Corpo"/>
        <w:jc w:val="center"/>
      </w:pPr>
      <w:r>
        <w:rPr>
          <w:rStyle w:val="Nenhum"/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Nunito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Estilo Importado 4"/>
  </w:abstractNum>
  <w:abstractNum w:abstractNumId="1">
    <w:multiLevelType w:val="hybridMultilevel"/>
    <w:styleLink w:val="Estilo Importado 4"/>
    <w:lvl w:ilvl="0">
      <w:start w:val="1"/>
      <w:numFmt w:val="lowerLetter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Roman"/>
      <w:suff w:val="tab"/>
      <w:lvlText w:val="%2)"/>
      <w:lvlJc w:val="left"/>
      <w:pPr>
        <w:ind w:left="1440" w:hanging="4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(%4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Roman"/>
      <w:suff w:val="tab"/>
      <w:lvlText w:val="(%5)"/>
      <w:lvlJc w:val="left"/>
      <w:pPr>
        <w:ind w:left="3600" w:hanging="4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6)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Letter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Roman"/>
      <w:suff w:val="tab"/>
      <w:lvlText w:val="%8."/>
      <w:lvlJc w:val="left"/>
      <w:pPr>
        <w:ind w:left="5760" w:hanging="4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lowerLetter"/>
        <w:suff w:val="tab"/>
        <w:lvlText w:val="%1)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Roman"/>
        <w:suff w:val="tab"/>
        <w:lvlText w:val="%2)"/>
        <w:lvlJc w:val="left"/>
        <w:pPr>
          <w:ind w:left="1440" w:hanging="4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)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(%4)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Roman"/>
        <w:suff w:val="tab"/>
        <w:lvlText w:val="(%5)"/>
        <w:lvlJc w:val="left"/>
        <w:pPr>
          <w:ind w:left="3600" w:hanging="4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6)"/>
        <w:lvlJc w:val="left"/>
        <w:pPr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Roman"/>
        <w:suff w:val="tab"/>
        <w:lvlText w:val="%8."/>
        <w:lvlJc w:val="left"/>
        <w:pPr>
          <w:ind w:left="5760" w:hanging="4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64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Estilo Importado 4">
    <w:name w:val="Estilo Importado 4"/>
    <w:pPr>
      <w:numPr>
        <w:numId w:val="1"/>
      </w:numPr>
    </w:pPr>
  </w:style>
  <w:style w:type="character" w:styleId="Nenhum">
    <w:name w:val="Nenhum"/>
  </w:style>
  <w:style w:type="character" w:styleId="Hyperlink.0">
    <w:name w:val="Hyperlink.0"/>
    <w:basedOn w:val="Nenhum"/>
    <w:next w:val="Hyperlink.0"/>
    <w:rPr>
      <w:rFonts w:ascii="Nunito" w:cs="Nunito" w:hAnsi="Nunito" w:eastAsia="Nunito"/>
      <w:outline w:val="0"/>
      <w:color w:val="1155cc"/>
      <w:u w:val="single" w:color="1155cc"/>
      <w14:textFill>
        <w14:solidFill>
          <w14:srgbClr w14:val="1155CC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